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A4E" w:rsidRPr="006D73A5" w:rsidRDefault="006D73A5" w:rsidP="00CA7A4E">
      <w:pPr>
        <w:jc w:val="center"/>
        <w:rPr>
          <w:b/>
          <w:color w:val="000000" w:themeColor="text1"/>
          <w:spacing w:val="-5"/>
        </w:rPr>
      </w:pPr>
      <w:r w:rsidRPr="006D73A5">
        <w:rPr>
          <w:b/>
          <w:color w:val="000000"/>
          <w:spacing w:val="1"/>
        </w:rPr>
        <w:t xml:space="preserve">ПРАВИЛА ОФОРМЛЕНИЯ </w:t>
      </w:r>
      <w:r w:rsidR="00EA69D3">
        <w:rPr>
          <w:b/>
          <w:color w:val="000000"/>
          <w:spacing w:val="1"/>
        </w:rPr>
        <w:t>МАТЕРИАЛОВ</w:t>
      </w:r>
      <w:r w:rsidRPr="006D73A5">
        <w:rPr>
          <w:b/>
          <w:color w:val="000000"/>
          <w:spacing w:val="1"/>
        </w:rPr>
        <w:t xml:space="preserve"> ДОКЛАДА </w:t>
      </w:r>
      <w:r w:rsidRPr="006D73A5">
        <w:rPr>
          <w:b/>
          <w:color w:val="000000"/>
          <w:spacing w:val="1"/>
        </w:rPr>
        <w:br/>
      </w:r>
      <w:r w:rsidRPr="006D73A5">
        <w:rPr>
          <w:b/>
          <w:color w:val="000000" w:themeColor="text1"/>
          <w:spacing w:val="-5"/>
        </w:rPr>
        <w:t xml:space="preserve">НАУЧ.-ТЕХН. КОНФЕРЕНЦИИ ПРОФЕССОРСКО-ПРЕПОДАВАТЕЛЬСКОГО СОСТАВА, </w:t>
      </w:r>
      <w:r w:rsidRPr="006D73A5">
        <w:rPr>
          <w:b/>
          <w:color w:val="000000" w:themeColor="text1"/>
          <w:spacing w:val="-5"/>
        </w:rPr>
        <w:br/>
        <w:t>НАУЧНЫХ СОТРУДНИКОВ И АСПИРАНТОВ</w:t>
      </w:r>
      <w:r w:rsidRPr="006D73A5">
        <w:rPr>
          <w:rFonts w:eastAsiaTheme="minorHAnsi"/>
          <w:b/>
          <w:bCs/>
          <w:lang w:eastAsia="en-US"/>
        </w:rPr>
        <w:t xml:space="preserve"> </w:t>
      </w:r>
      <w:r w:rsidRPr="006D73A5">
        <w:rPr>
          <w:rFonts w:eastAsiaTheme="minorHAnsi"/>
          <w:b/>
          <w:bCs/>
          <w:lang w:eastAsia="en-US"/>
        </w:rPr>
        <w:br/>
        <w:t>(</w:t>
      </w:r>
      <w:r w:rsidRPr="006D73A5">
        <w:rPr>
          <w:rFonts w:eastAsia="TimesNewRoman,Bold"/>
          <w:b/>
          <w:bCs/>
          <w:lang w:eastAsia="en-US"/>
        </w:rPr>
        <w:t>С МЕЖДУНАРОДНЫМ УЧАСТИЕМ</w:t>
      </w:r>
      <w:r w:rsidRPr="006D73A5">
        <w:rPr>
          <w:rFonts w:eastAsiaTheme="minorHAnsi"/>
          <w:b/>
          <w:bCs/>
          <w:lang w:eastAsia="en-US"/>
        </w:rPr>
        <w:t>)</w:t>
      </w:r>
    </w:p>
    <w:p w:rsidR="00CA7A4E" w:rsidRPr="006D73A5" w:rsidRDefault="00CA7A4E" w:rsidP="00CA7A4E">
      <w:pPr>
        <w:jc w:val="both"/>
        <w:rPr>
          <w:color w:val="000000"/>
          <w:spacing w:val="1"/>
        </w:rPr>
      </w:pPr>
    </w:p>
    <w:p w:rsidR="00CA7A4E" w:rsidRPr="006D73A5" w:rsidRDefault="00CA7A4E" w:rsidP="00C6168A">
      <w:pPr>
        <w:pStyle w:val="31"/>
        <w:ind w:firstLine="364"/>
        <w:rPr>
          <w:b/>
          <w:spacing w:val="0"/>
          <w:sz w:val="24"/>
          <w:szCs w:val="24"/>
        </w:rPr>
      </w:pPr>
      <w:r w:rsidRPr="006D73A5">
        <w:rPr>
          <w:b/>
          <w:spacing w:val="0"/>
          <w:sz w:val="24"/>
          <w:szCs w:val="24"/>
        </w:rPr>
        <w:t>1. Параметры страницы:</w:t>
      </w:r>
    </w:p>
    <w:p w:rsidR="00CA7A4E" w:rsidRPr="006D73A5" w:rsidRDefault="00CA7A4E" w:rsidP="00C6168A">
      <w:pPr>
        <w:pStyle w:val="31"/>
        <w:ind w:firstLine="364"/>
        <w:rPr>
          <w:spacing w:val="0"/>
          <w:sz w:val="24"/>
          <w:szCs w:val="24"/>
        </w:rPr>
      </w:pPr>
      <w:r w:rsidRPr="006D73A5">
        <w:rPr>
          <w:spacing w:val="0"/>
          <w:sz w:val="24"/>
          <w:szCs w:val="24"/>
        </w:rPr>
        <w:t>1.1. Размер листа набора – А4;</w:t>
      </w:r>
    </w:p>
    <w:p w:rsidR="00CA7A4E" w:rsidRPr="006D73A5" w:rsidRDefault="00CA7A4E" w:rsidP="00C6168A">
      <w:pPr>
        <w:pStyle w:val="31"/>
        <w:ind w:firstLine="364"/>
        <w:rPr>
          <w:spacing w:val="0"/>
          <w:sz w:val="24"/>
          <w:szCs w:val="24"/>
        </w:rPr>
      </w:pPr>
      <w:r w:rsidRPr="006D73A5">
        <w:rPr>
          <w:spacing w:val="0"/>
          <w:sz w:val="24"/>
          <w:szCs w:val="24"/>
        </w:rPr>
        <w:t>1.2. Все поля – 3,0 см.</w:t>
      </w:r>
    </w:p>
    <w:p w:rsidR="00CA7A4E" w:rsidRPr="006D73A5" w:rsidRDefault="00CA7A4E" w:rsidP="00C6168A">
      <w:pPr>
        <w:pStyle w:val="31"/>
        <w:ind w:firstLine="364"/>
        <w:rPr>
          <w:spacing w:val="0"/>
          <w:sz w:val="24"/>
          <w:szCs w:val="24"/>
        </w:rPr>
      </w:pPr>
    </w:p>
    <w:p w:rsidR="00CA7A4E" w:rsidRPr="006D73A5" w:rsidRDefault="00CA7A4E" w:rsidP="00C6168A">
      <w:pPr>
        <w:pStyle w:val="31"/>
        <w:ind w:firstLine="364"/>
        <w:rPr>
          <w:b/>
          <w:spacing w:val="0"/>
          <w:sz w:val="24"/>
          <w:szCs w:val="24"/>
        </w:rPr>
      </w:pPr>
      <w:r w:rsidRPr="006D73A5">
        <w:rPr>
          <w:b/>
          <w:spacing w:val="0"/>
          <w:sz w:val="24"/>
          <w:szCs w:val="24"/>
        </w:rPr>
        <w:t>2. УДК:</w:t>
      </w:r>
    </w:p>
    <w:p w:rsidR="00CA7A4E" w:rsidRPr="006D73A5" w:rsidRDefault="00CA7A4E" w:rsidP="00C6168A">
      <w:pPr>
        <w:pStyle w:val="31"/>
        <w:ind w:firstLine="364"/>
        <w:rPr>
          <w:spacing w:val="0"/>
          <w:sz w:val="24"/>
          <w:szCs w:val="24"/>
        </w:rPr>
      </w:pPr>
      <w:r w:rsidRPr="006D73A5">
        <w:rPr>
          <w:spacing w:val="0"/>
          <w:sz w:val="24"/>
          <w:szCs w:val="24"/>
        </w:rPr>
        <w:t>Располагается в верхнем левом углу страницы без отступов.</w:t>
      </w:r>
    </w:p>
    <w:p w:rsidR="00CA7A4E" w:rsidRPr="006D73A5" w:rsidRDefault="00CA7A4E" w:rsidP="00CA7A4E">
      <w:pPr>
        <w:pStyle w:val="31"/>
        <w:ind w:firstLine="0"/>
        <w:rPr>
          <w:spacing w:val="0"/>
          <w:sz w:val="24"/>
          <w:szCs w:val="24"/>
        </w:rPr>
      </w:pPr>
    </w:p>
    <w:p w:rsidR="00CA7A4E" w:rsidRPr="006D73A5" w:rsidRDefault="00CA7A4E" w:rsidP="00CA7A4E">
      <w:pPr>
        <w:ind w:firstLine="340"/>
        <w:jc w:val="both"/>
        <w:rPr>
          <w:b/>
        </w:rPr>
      </w:pPr>
      <w:r w:rsidRPr="006D73A5">
        <w:rPr>
          <w:b/>
        </w:rPr>
        <w:t>3. Инициалы и фамилия автора, должность, ученая степень, (место работы, город).</w:t>
      </w:r>
    </w:p>
    <w:p w:rsidR="00CA7A4E" w:rsidRPr="006D73A5" w:rsidRDefault="00C6168A" w:rsidP="00C6168A">
      <w:pPr>
        <w:pStyle w:val="31"/>
        <w:ind w:firstLine="322"/>
        <w:rPr>
          <w:sz w:val="24"/>
          <w:szCs w:val="24"/>
        </w:rPr>
      </w:pPr>
      <w:r>
        <w:rPr>
          <w:spacing w:val="0"/>
          <w:sz w:val="24"/>
          <w:szCs w:val="24"/>
        </w:rPr>
        <w:t>3.</w:t>
      </w:r>
      <w:r w:rsidR="00CA7A4E" w:rsidRPr="006D73A5">
        <w:rPr>
          <w:spacing w:val="0"/>
          <w:sz w:val="24"/>
          <w:szCs w:val="24"/>
        </w:rPr>
        <w:t>1</w:t>
      </w:r>
      <w:r>
        <w:rPr>
          <w:spacing w:val="0"/>
          <w:sz w:val="24"/>
          <w:szCs w:val="24"/>
        </w:rPr>
        <w:t>.</w:t>
      </w:r>
      <w:r w:rsidR="00CA7A4E" w:rsidRPr="006D73A5">
        <w:rPr>
          <w:spacing w:val="0"/>
          <w:sz w:val="24"/>
          <w:szCs w:val="24"/>
        </w:rPr>
        <w:t xml:space="preserve"> </w:t>
      </w:r>
      <w:r w:rsidR="00FB6FC6" w:rsidRPr="006D73A5">
        <w:rPr>
          <w:sz w:val="24"/>
          <w:szCs w:val="24"/>
        </w:rPr>
        <w:t>Инициалы и фамилия автора</w:t>
      </w:r>
      <w:r w:rsidR="00FB6FC6" w:rsidRPr="006D73A5">
        <w:rPr>
          <w:spacing w:val="0"/>
          <w:sz w:val="24"/>
          <w:szCs w:val="24"/>
        </w:rPr>
        <w:t xml:space="preserve"> </w:t>
      </w:r>
      <w:r w:rsidR="00FB6FC6">
        <w:rPr>
          <w:spacing w:val="0"/>
          <w:sz w:val="24"/>
          <w:szCs w:val="24"/>
        </w:rPr>
        <w:t>р</w:t>
      </w:r>
      <w:r w:rsidR="00CA7A4E" w:rsidRPr="006D73A5">
        <w:rPr>
          <w:spacing w:val="0"/>
          <w:sz w:val="24"/>
          <w:szCs w:val="24"/>
        </w:rPr>
        <w:t>асполагаются на следующей после УДК строке</w:t>
      </w:r>
      <w:r w:rsidR="00CA7A4E" w:rsidRPr="006D73A5">
        <w:rPr>
          <w:sz w:val="24"/>
          <w:szCs w:val="24"/>
        </w:rPr>
        <w:t>;</w:t>
      </w:r>
    </w:p>
    <w:p w:rsidR="00CA7A4E" w:rsidRPr="006D73A5" w:rsidRDefault="00C6168A" w:rsidP="00C6168A">
      <w:pPr>
        <w:pStyle w:val="31"/>
        <w:ind w:firstLine="322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3.2.</w:t>
      </w:r>
      <w:r w:rsidR="00CA7A4E" w:rsidRPr="006D73A5">
        <w:rPr>
          <w:spacing w:val="0"/>
          <w:sz w:val="24"/>
          <w:szCs w:val="24"/>
        </w:rPr>
        <w:t xml:space="preserve"> Инициалы друг от друга и от фамилии автора отбиваются пробелом (А. И. Петров).</w:t>
      </w:r>
    </w:p>
    <w:p w:rsidR="00CA7A4E" w:rsidRPr="006D73A5" w:rsidRDefault="00C6168A" w:rsidP="00C6168A">
      <w:pPr>
        <w:pStyle w:val="31"/>
        <w:ind w:firstLine="322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3.3. П</w:t>
      </w:r>
      <w:r w:rsidR="00CA7A4E" w:rsidRPr="006D73A5">
        <w:rPr>
          <w:spacing w:val="0"/>
          <w:sz w:val="24"/>
          <w:szCs w:val="24"/>
        </w:rPr>
        <w:t>осле фамилии автора указывается его ученая степень (если имеется), а также через запятую занимая должность в соответствии с общепринятыми сокращениями ученых степеней и должностей:</w:t>
      </w:r>
    </w:p>
    <w:p w:rsidR="00CA7A4E" w:rsidRPr="006D73A5" w:rsidRDefault="00C6168A" w:rsidP="00C6168A">
      <w:pPr>
        <w:ind w:firstLine="322"/>
        <w:jc w:val="both"/>
      </w:pPr>
      <w:r>
        <w:t>3.4. В</w:t>
      </w:r>
      <w:r w:rsidR="00CA7A4E" w:rsidRPr="006D73A5">
        <w:t xml:space="preserve"> скобках шрифтом 12 пт. указывается аббревиатура наименования учреждения, в котором работает автор, и город его юридического адреса (БГТУ, г. Минск).</w:t>
      </w:r>
    </w:p>
    <w:p w:rsidR="00CA7A4E" w:rsidRPr="006D73A5" w:rsidRDefault="00C6168A" w:rsidP="00C6168A">
      <w:pPr>
        <w:ind w:firstLine="322"/>
        <w:jc w:val="both"/>
      </w:pPr>
      <w:r>
        <w:t>3.5. В</w:t>
      </w:r>
      <w:r w:rsidR="00CA7A4E" w:rsidRPr="006D73A5">
        <w:t xml:space="preserve"> случае, когда все авторы </w:t>
      </w:r>
      <w:r w:rsidR="00563124">
        <w:t>материалов</w:t>
      </w:r>
      <w:r w:rsidR="00CA7A4E" w:rsidRPr="006D73A5">
        <w:t xml:space="preserve"> доклада работаю</w:t>
      </w:r>
      <w:r w:rsidR="00FB6FC6">
        <w:t>т</w:t>
      </w:r>
      <w:r w:rsidR="00CA7A4E" w:rsidRPr="006D73A5">
        <w:t xml:space="preserve"> в одном учреждении, аббревиатура учреждения и город его юридического адреса указываются один раз после личных данных последнего автора.</w:t>
      </w:r>
    </w:p>
    <w:p w:rsidR="00CA7A4E" w:rsidRPr="006D73A5" w:rsidRDefault="00C6168A" w:rsidP="00C6168A">
      <w:pPr>
        <w:ind w:firstLine="322"/>
        <w:jc w:val="both"/>
      </w:pPr>
      <w:r>
        <w:t>3.6.</w:t>
      </w:r>
      <w:r w:rsidR="00CA7A4E" w:rsidRPr="006D73A5">
        <w:t xml:space="preserve"> </w:t>
      </w:r>
      <w:r>
        <w:t>И</w:t>
      </w:r>
      <w:r w:rsidR="00CA7A4E" w:rsidRPr="006D73A5">
        <w:t>нициалы и фамилии авторов с личными данными, работающих в одном учреждении разделяются запятой, работающих в разных учреждениях – точкой с запятой.</w:t>
      </w:r>
    </w:p>
    <w:p w:rsidR="00CA7A4E" w:rsidRPr="006D73A5" w:rsidRDefault="00CA7A4E" w:rsidP="00CA7A4E">
      <w:pPr>
        <w:ind w:firstLine="340"/>
        <w:jc w:val="both"/>
      </w:pPr>
    </w:p>
    <w:p w:rsidR="00CA7A4E" w:rsidRPr="006D73A5" w:rsidRDefault="00CA7A4E" w:rsidP="00CA7A4E">
      <w:pPr>
        <w:ind w:firstLine="340"/>
        <w:jc w:val="both"/>
        <w:rPr>
          <w:b/>
        </w:rPr>
      </w:pPr>
      <w:r w:rsidRPr="006D73A5">
        <w:rPr>
          <w:b/>
        </w:rPr>
        <w:t xml:space="preserve">4. Название </w:t>
      </w:r>
      <w:r w:rsidR="00EA69D3">
        <w:rPr>
          <w:b/>
        </w:rPr>
        <w:t>материалов</w:t>
      </w:r>
      <w:r w:rsidRPr="006D73A5">
        <w:rPr>
          <w:b/>
        </w:rPr>
        <w:t xml:space="preserve"> доклада</w:t>
      </w:r>
    </w:p>
    <w:p w:rsidR="00CA7A4E" w:rsidRPr="006D73A5" w:rsidRDefault="00CA7A4E" w:rsidP="00CA7A4E">
      <w:pPr>
        <w:pStyle w:val="31"/>
        <w:ind w:firstLine="340"/>
        <w:rPr>
          <w:spacing w:val="0"/>
          <w:sz w:val="24"/>
          <w:szCs w:val="24"/>
        </w:rPr>
      </w:pPr>
      <w:r w:rsidRPr="006D73A5">
        <w:rPr>
          <w:spacing w:val="0"/>
          <w:sz w:val="24"/>
          <w:szCs w:val="24"/>
        </w:rPr>
        <w:t>4.1. Располагается на следующей строке после фамилий авторов по центру без отступов.</w:t>
      </w:r>
    </w:p>
    <w:p w:rsidR="00CA7A4E" w:rsidRPr="006D73A5" w:rsidRDefault="00CA7A4E" w:rsidP="00CA7A4E">
      <w:pPr>
        <w:ind w:firstLine="340"/>
        <w:jc w:val="both"/>
      </w:pPr>
      <w:r w:rsidRPr="006D73A5">
        <w:t xml:space="preserve">4.2. Набирается </w:t>
      </w:r>
      <w:r w:rsidRPr="006D73A5">
        <w:rPr>
          <w:b/>
        </w:rPr>
        <w:t>ПРОПИСНЫМИ БУКВАМИ</w:t>
      </w:r>
      <w:r w:rsidRPr="006D73A5">
        <w:t xml:space="preserve"> полужирным начертанием, без переносов слов.</w:t>
      </w:r>
    </w:p>
    <w:p w:rsidR="00CA7A4E" w:rsidRPr="006D73A5" w:rsidRDefault="00CA7A4E" w:rsidP="00CA7A4E">
      <w:pPr>
        <w:ind w:firstLine="340"/>
        <w:jc w:val="both"/>
      </w:pPr>
    </w:p>
    <w:p w:rsidR="00CA7A4E" w:rsidRPr="006D73A5" w:rsidRDefault="00CA7A4E" w:rsidP="00CA7A4E">
      <w:pPr>
        <w:pStyle w:val="21"/>
        <w:spacing w:after="0" w:line="240" w:lineRule="auto"/>
        <w:ind w:left="0" w:firstLine="340"/>
        <w:rPr>
          <w:b/>
        </w:rPr>
      </w:pPr>
      <w:r w:rsidRPr="006D73A5">
        <w:rPr>
          <w:b/>
        </w:rPr>
        <w:t xml:space="preserve">5. Текст </w:t>
      </w:r>
      <w:r w:rsidR="00EA69D3">
        <w:rPr>
          <w:b/>
        </w:rPr>
        <w:t>материалов</w:t>
      </w:r>
      <w:r w:rsidRPr="006D73A5">
        <w:rPr>
          <w:b/>
        </w:rPr>
        <w:t xml:space="preserve"> доклада</w:t>
      </w:r>
    </w:p>
    <w:p w:rsidR="00CA7A4E" w:rsidRPr="006D73A5" w:rsidRDefault="00CA7A4E" w:rsidP="00CA7A4E">
      <w:pPr>
        <w:pStyle w:val="31"/>
        <w:ind w:firstLine="340"/>
        <w:rPr>
          <w:i/>
          <w:spacing w:val="0"/>
          <w:sz w:val="24"/>
          <w:szCs w:val="24"/>
        </w:rPr>
      </w:pPr>
      <w:r w:rsidRPr="006D73A5">
        <w:rPr>
          <w:spacing w:val="0"/>
          <w:sz w:val="24"/>
          <w:szCs w:val="24"/>
        </w:rPr>
        <w:t xml:space="preserve">8.1. Располагается по ширине листа </w:t>
      </w:r>
      <w:r w:rsidRPr="006D73A5">
        <w:rPr>
          <w:i/>
          <w:spacing w:val="0"/>
          <w:sz w:val="24"/>
          <w:szCs w:val="24"/>
        </w:rPr>
        <w:t>(Формат/Абзац/Выравнивание/По ширине).</w:t>
      </w:r>
    </w:p>
    <w:p w:rsidR="00CA7A4E" w:rsidRPr="006D73A5" w:rsidRDefault="00CA7A4E" w:rsidP="00CA7A4E">
      <w:pPr>
        <w:pStyle w:val="31"/>
        <w:ind w:firstLine="340"/>
        <w:rPr>
          <w:spacing w:val="0"/>
          <w:sz w:val="24"/>
          <w:szCs w:val="24"/>
        </w:rPr>
      </w:pPr>
      <w:r w:rsidRPr="006D73A5">
        <w:rPr>
          <w:spacing w:val="0"/>
          <w:sz w:val="24"/>
          <w:szCs w:val="24"/>
        </w:rPr>
        <w:t xml:space="preserve">8.2. Начертание шрифта – </w:t>
      </w:r>
      <w:proofErr w:type="spellStart"/>
      <w:r w:rsidRPr="006D73A5">
        <w:rPr>
          <w:spacing w:val="0"/>
          <w:sz w:val="24"/>
          <w:szCs w:val="24"/>
        </w:rPr>
        <w:t>Times</w:t>
      </w:r>
      <w:proofErr w:type="spellEnd"/>
      <w:r w:rsidRPr="006D73A5">
        <w:rPr>
          <w:spacing w:val="0"/>
          <w:sz w:val="24"/>
          <w:szCs w:val="24"/>
        </w:rPr>
        <w:t xml:space="preserve"> </w:t>
      </w:r>
      <w:proofErr w:type="spellStart"/>
      <w:r w:rsidRPr="006D73A5">
        <w:rPr>
          <w:spacing w:val="0"/>
          <w:sz w:val="24"/>
          <w:szCs w:val="24"/>
        </w:rPr>
        <w:t>New</w:t>
      </w:r>
      <w:proofErr w:type="spellEnd"/>
      <w:r w:rsidRPr="006D73A5">
        <w:rPr>
          <w:spacing w:val="0"/>
          <w:sz w:val="24"/>
          <w:szCs w:val="24"/>
        </w:rPr>
        <w:t xml:space="preserve"> </w:t>
      </w:r>
      <w:proofErr w:type="spellStart"/>
      <w:r w:rsidRPr="006D73A5">
        <w:rPr>
          <w:spacing w:val="0"/>
          <w:sz w:val="24"/>
          <w:szCs w:val="24"/>
        </w:rPr>
        <w:t>Roman</w:t>
      </w:r>
      <w:proofErr w:type="spellEnd"/>
      <w:r w:rsidRPr="006D73A5">
        <w:rPr>
          <w:spacing w:val="0"/>
          <w:sz w:val="24"/>
          <w:szCs w:val="24"/>
        </w:rPr>
        <w:t xml:space="preserve">, начертание – обычный, размер – 14 </w:t>
      </w:r>
      <w:proofErr w:type="spellStart"/>
      <w:r w:rsidRPr="006D73A5">
        <w:rPr>
          <w:spacing w:val="0"/>
          <w:sz w:val="24"/>
          <w:szCs w:val="24"/>
        </w:rPr>
        <w:t>пт</w:t>
      </w:r>
      <w:proofErr w:type="spellEnd"/>
      <w:r w:rsidRPr="006D73A5">
        <w:rPr>
          <w:spacing w:val="0"/>
          <w:sz w:val="24"/>
          <w:szCs w:val="24"/>
        </w:rPr>
        <w:t xml:space="preserve"> </w:t>
      </w:r>
      <w:r w:rsidRPr="006D73A5">
        <w:rPr>
          <w:i/>
          <w:spacing w:val="0"/>
          <w:sz w:val="24"/>
          <w:szCs w:val="24"/>
        </w:rPr>
        <w:t xml:space="preserve">(Формат/Шрифт/Начертание: </w:t>
      </w:r>
      <w:proofErr w:type="spellStart"/>
      <w:r w:rsidRPr="006D73A5">
        <w:rPr>
          <w:i/>
          <w:spacing w:val="0"/>
          <w:sz w:val="24"/>
          <w:szCs w:val="24"/>
        </w:rPr>
        <w:t>Times</w:t>
      </w:r>
      <w:proofErr w:type="spellEnd"/>
      <w:r w:rsidRPr="006D73A5">
        <w:rPr>
          <w:i/>
          <w:spacing w:val="0"/>
          <w:sz w:val="24"/>
          <w:szCs w:val="24"/>
        </w:rPr>
        <w:t xml:space="preserve"> </w:t>
      </w:r>
      <w:proofErr w:type="spellStart"/>
      <w:r w:rsidRPr="006D73A5">
        <w:rPr>
          <w:i/>
          <w:spacing w:val="0"/>
          <w:sz w:val="24"/>
          <w:szCs w:val="24"/>
        </w:rPr>
        <w:t>New</w:t>
      </w:r>
      <w:proofErr w:type="spellEnd"/>
      <w:r w:rsidRPr="006D73A5">
        <w:rPr>
          <w:i/>
          <w:spacing w:val="0"/>
          <w:sz w:val="24"/>
          <w:szCs w:val="24"/>
        </w:rPr>
        <w:t xml:space="preserve"> </w:t>
      </w:r>
      <w:proofErr w:type="spellStart"/>
      <w:r w:rsidRPr="006D73A5">
        <w:rPr>
          <w:i/>
          <w:spacing w:val="0"/>
          <w:sz w:val="24"/>
          <w:szCs w:val="24"/>
        </w:rPr>
        <w:t>Roman</w:t>
      </w:r>
      <w:proofErr w:type="spellEnd"/>
      <w:r w:rsidRPr="006D73A5">
        <w:rPr>
          <w:i/>
          <w:spacing w:val="0"/>
          <w:sz w:val="24"/>
          <w:szCs w:val="24"/>
        </w:rPr>
        <w:t>/ Начертание: Обычный/Размер: 14)</w:t>
      </w:r>
      <w:r w:rsidRPr="006D73A5">
        <w:rPr>
          <w:spacing w:val="0"/>
          <w:sz w:val="24"/>
          <w:szCs w:val="24"/>
        </w:rPr>
        <w:t>.</w:t>
      </w:r>
    </w:p>
    <w:p w:rsidR="00CA7A4E" w:rsidRPr="006D73A5" w:rsidRDefault="00CA7A4E" w:rsidP="00CA7A4E">
      <w:pPr>
        <w:pStyle w:val="31"/>
        <w:ind w:firstLine="340"/>
        <w:rPr>
          <w:i/>
          <w:spacing w:val="0"/>
          <w:sz w:val="24"/>
          <w:szCs w:val="24"/>
        </w:rPr>
      </w:pPr>
      <w:r w:rsidRPr="006D73A5">
        <w:rPr>
          <w:spacing w:val="0"/>
          <w:sz w:val="24"/>
          <w:szCs w:val="24"/>
        </w:rPr>
        <w:t xml:space="preserve">8.3. В </w:t>
      </w:r>
      <w:r w:rsidR="00563124">
        <w:rPr>
          <w:spacing w:val="0"/>
          <w:sz w:val="24"/>
          <w:szCs w:val="24"/>
        </w:rPr>
        <w:t>материалах</w:t>
      </w:r>
      <w:r w:rsidRPr="006D73A5">
        <w:rPr>
          <w:spacing w:val="0"/>
          <w:sz w:val="24"/>
          <w:szCs w:val="24"/>
        </w:rPr>
        <w:t xml:space="preserve"> доклада обязателен перенос слов</w:t>
      </w:r>
      <w:r w:rsidRPr="006D73A5">
        <w:rPr>
          <w:i/>
          <w:spacing w:val="0"/>
          <w:sz w:val="24"/>
          <w:szCs w:val="24"/>
        </w:rPr>
        <w:t xml:space="preserve"> (Сервис/Язык/Расстановка переносов/Авто</w:t>
      </w:r>
      <w:r w:rsidR="006D73A5">
        <w:rPr>
          <w:i/>
          <w:spacing w:val="0"/>
          <w:sz w:val="24"/>
          <w:szCs w:val="24"/>
        </w:rPr>
        <w:softHyphen/>
      </w:r>
      <w:r w:rsidRPr="006D73A5">
        <w:rPr>
          <w:i/>
          <w:spacing w:val="0"/>
          <w:sz w:val="24"/>
          <w:szCs w:val="24"/>
        </w:rPr>
        <w:t>ма</w:t>
      </w:r>
      <w:r w:rsidR="006D73A5">
        <w:rPr>
          <w:i/>
          <w:spacing w:val="0"/>
          <w:sz w:val="24"/>
          <w:szCs w:val="24"/>
        </w:rPr>
        <w:softHyphen/>
      </w:r>
      <w:r w:rsidRPr="006D73A5">
        <w:rPr>
          <w:i/>
          <w:spacing w:val="0"/>
          <w:sz w:val="24"/>
          <w:szCs w:val="24"/>
        </w:rPr>
        <w:t>ти</w:t>
      </w:r>
      <w:r w:rsidRPr="006D73A5">
        <w:rPr>
          <w:i/>
          <w:spacing w:val="0"/>
          <w:sz w:val="24"/>
          <w:szCs w:val="24"/>
        </w:rPr>
        <w:softHyphen/>
        <w:t>ческая расстановка переносов).</w:t>
      </w:r>
    </w:p>
    <w:p w:rsidR="00CA7A4E" w:rsidRPr="006D73A5" w:rsidRDefault="00CA7A4E" w:rsidP="00CA7A4E">
      <w:pPr>
        <w:pStyle w:val="31"/>
        <w:ind w:firstLine="340"/>
        <w:rPr>
          <w:i/>
          <w:spacing w:val="0"/>
          <w:sz w:val="24"/>
          <w:szCs w:val="24"/>
        </w:rPr>
      </w:pPr>
      <w:r w:rsidRPr="006D73A5">
        <w:rPr>
          <w:spacing w:val="0"/>
          <w:sz w:val="24"/>
          <w:szCs w:val="24"/>
        </w:rPr>
        <w:t>8.4. Абзацный отступ (отступ первой строки) – 1,25 см</w:t>
      </w:r>
      <w:r w:rsidRPr="006D73A5">
        <w:rPr>
          <w:i/>
          <w:spacing w:val="0"/>
          <w:sz w:val="24"/>
          <w:szCs w:val="24"/>
        </w:rPr>
        <w:t xml:space="preserve"> (Формат/Абзац/Первая строка – </w:t>
      </w:r>
      <w:r w:rsidR="006D73A5">
        <w:rPr>
          <w:i/>
          <w:spacing w:val="0"/>
          <w:sz w:val="24"/>
          <w:szCs w:val="24"/>
        </w:rPr>
        <w:br/>
      </w:r>
      <w:r w:rsidRPr="006D73A5">
        <w:rPr>
          <w:i/>
          <w:spacing w:val="0"/>
          <w:sz w:val="24"/>
          <w:szCs w:val="24"/>
        </w:rPr>
        <w:t>1,25 см)</w:t>
      </w:r>
      <w:r w:rsidRPr="006D73A5">
        <w:rPr>
          <w:spacing w:val="0"/>
          <w:sz w:val="24"/>
          <w:szCs w:val="24"/>
        </w:rPr>
        <w:t>.</w:t>
      </w:r>
    </w:p>
    <w:p w:rsidR="00CA7A4E" w:rsidRPr="006D73A5" w:rsidRDefault="00CA7A4E" w:rsidP="00CA7A4E">
      <w:pPr>
        <w:ind w:firstLine="340"/>
        <w:jc w:val="both"/>
      </w:pPr>
      <w:r w:rsidRPr="006D73A5">
        <w:t xml:space="preserve">8.5. Междустрочный интервал – одинарный </w:t>
      </w:r>
      <w:r w:rsidRPr="006D73A5">
        <w:rPr>
          <w:i/>
        </w:rPr>
        <w:t>(Формат/Абзац/Междустрочный/ Одинарный)</w:t>
      </w:r>
      <w:r w:rsidRPr="006D73A5">
        <w:t>.</w:t>
      </w:r>
    </w:p>
    <w:p w:rsidR="00CA7A4E" w:rsidRPr="006D73A5" w:rsidRDefault="00CA7A4E" w:rsidP="00CA7A4E">
      <w:pPr>
        <w:ind w:firstLine="340"/>
        <w:jc w:val="both"/>
        <w:rPr>
          <w:b/>
        </w:rPr>
      </w:pPr>
    </w:p>
    <w:p w:rsidR="00CA7A4E" w:rsidRPr="006D73A5" w:rsidRDefault="00CA7A4E" w:rsidP="00CA7A4E">
      <w:pPr>
        <w:ind w:firstLine="340"/>
        <w:jc w:val="both"/>
        <w:rPr>
          <w:b/>
        </w:rPr>
      </w:pPr>
      <w:r w:rsidRPr="006D73A5">
        <w:rPr>
          <w:b/>
        </w:rPr>
        <w:t>9. Рисунки</w:t>
      </w:r>
    </w:p>
    <w:p w:rsidR="00CA7A4E" w:rsidRPr="006D73A5" w:rsidRDefault="00CA7A4E" w:rsidP="00CA7A4E">
      <w:pPr>
        <w:pStyle w:val="31"/>
        <w:ind w:firstLine="340"/>
        <w:rPr>
          <w:spacing w:val="0"/>
          <w:sz w:val="24"/>
          <w:szCs w:val="24"/>
        </w:rPr>
      </w:pPr>
      <w:r w:rsidRPr="006D73A5">
        <w:rPr>
          <w:spacing w:val="0"/>
          <w:sz w:val="24"/>
          <w:szCs w:val="24"/>
        </w:rPr>
        <w:t xml:space="preserve">9.1. Не разрешается использовать рисунки и надписи, выполненные от руки, а затем отсканированные, а </w:t>
      </w:r>
      <w:r w:rsidRPr="006D73A5">
        <w:rPr>
          <w:spacing w:val="0"/>
          <w:sz w:val="24"/>
          <w:szCs w:val="24"/>
          <w:u w:val="single"/>
        </w:rPr>
        <w:t xml:space="preserve">также </w:t>
      </w:r>
      <w:proofErr w:type="spellStart"/>
      <w:r w:rsidRPr="006D73A5">
        <w:rPr>
          <w:spacing w:val="0"/>
          <w:sz w:val="24"/>
          <w:szCs w:val="24"/>
          <w:u w:val="single"/>
        </w:rPr>
        <w:t>отрисованные</w:t>
      </w:r>
      <w:proofErr w:type="spellEnd"/>
      <w:r w:rsidRPr="006D73A5">
        <w:rPr>
          <w:spacing w:val="0"/>
          <w:sz w:val="24"/>
          <w:szCs w:val="24"/>
          <w:u w:val="single"/>
        </w:rPr>
        <w:t xml:space="preserve"> в программе </w:t>
      </w:r>
      <w:r w:rsidRPr="006D73A5">
        <w:rPr>
          <w:spacing w:val="0"/>
          <w:sz w:val="24"/>
          <w:szCs w:val="24"/>
          <w:u w:val="single"/>
          <w:lang w:val="en-US"/>
        </w:rPr>
        <w:t>Paint</w:t>
      </w:r>
      <w:r w:rsidRPr="006D73A5">
        <w:rPr>
          <w:spacing w:val="0"/>
          <w:sz w:val="24"/>
          <w:szCs w:val="24"/>
        </w:rPr>
        <w:t xml:space="preserve">. </w:t>
      </w:r>
    </w:p>
    <w:p w:rsidR="00CA7A4E" w:rsidRPr="006D73A5" w:rsidRDefault="00CA7A4E" w:rsidP="00CA7A4E">
      <w:pPr>
        <w:pStyle w:val="31"/>
        <w:ind w:firstLine="340"/>
        <w:rPr>
          <w:spacing w:val="-2"/>
          <w:sz w:val="24"/>
          <w:szCs w:val="24"/>
        </w:rPr>
      </w:pPr>
      <w:r w:rsidRPr="006D73A5">
        <w:rPr>
          <w:spacing w:val="-2"/>
          <w:sz w:val="24"/>
          <w:szCs w:val="24"/>
        </w:rPr>
        <w:t xml:space="preserve">9.2. Толщина выносных линий должна быть 0,5 </w:t>
      </w:r>
      <w:proofErr w:type="spellStart"/>
      <w:r w:rsidRPr="006D73A5">
        <w:rPr>
          <w:spacing w:val="-2"/>
          <w:sz w:val="24"/>
          <w:szCs w:val="24"/>
        </w:rPr>
        <w:t>пт</w:t>
      </w:r>
      <w:proofErr w:type="spellEnd"/>
      <w:r w:rsidRPr="006D73A5">
        <w:rPr>
          <w:spacing w:val="-2"/>
          <w:sz w:val="24"/>
          <w:szCs w:val="24"/>
        </w:rPr>
        <w:t xml:space="preserve">, координатных осей – от 0,5 до 0,75 </w:t>
      </w:r>
      <w:proofErr w:type="spellStart"/>
      <w:r w:rsidRPr="006D73A5">
        <w:rPr>
          <w:spacing w:val="-2"/>
          <w:sz w:val="24"/>
          <w:szCs w:val="24"/>
        </w:rPr>
        <w:t>пт</w:t>
      </w:r>
      <w:proofErr w:type="spellEnd"/>
      <w:r w:rsidRPr="006D73A5">
        <w:rPr>
          <w:spacing w:val="-2"/>
          <w:sz w:val="24"/>
          <w:szCs w:val="24"/>
        </w:rPr>
        <w:t xml:space="preserve"> и основных линий – от 1,0 до 1,5 пт.</w:t>
      </w:r>
    </w:p>
    <w:p w:rsidR="00CA7A4E" w:rsidRPr="006D73A5" w:rsidRDefault="00CA7A4E" w:rsidP="00CA7A4E">
      <w:pPr>
        <w:pStyle w:val="31"/>
        <w:ind w:firstLine="340"/>
        <w:rPr>
          <w:spacing w:val="0"/>
          <w:sz w:val="24"/>
          <w:szCs w:val="24"/>
        </w:rPr>
      </w:pPr>
      <w:r w:rsidRPr="006D73A5">
        <w:rPr>
          <w:spacing w:val="0"/>
          <w:sz w:val="24"/>
          <w:szCs w:val="24"/>
        </w:rPr>
        <w:t xml:space="preserve">9.1. Не разрешается использовать рисунки и надписи, выполненные от руки, а затем отсканированные, а </w:t>
      </w:r>
      <w:r w:rsidRPr="006D73A5">
        <w:rPr>
          <w:spacing w:val="0"/>
          <w:sz w:val="24"/>
          <w:szCs w:val="24"/>
          <w:u w:val="single"/>
        </w:rPr>
        <w:t xml:space="preserve">также </w:t>
      </w:r>
      <w:proofErr w:type="spellStart"/>
      <w:r w:rsidRPr="006D73A5">
        <w:rPr>
          <w:spacing w:val="0"/>
          <w:sz w:val="24"/>
          <w:szCs w:val="24"/>
          <w:u w:val="single"/>
        </w:rPr>
        <w:t>отрисованные</w:t>
      </w:r>
      <w:proofErr w:type="spellEnd"/>
      <w:r w:rsidRPr="006D73A5">
        <w:rPr>
          <w:spacing w:val="0"/>
          <w:sz w:val="24"/>
          <w:szCs w:val="24"/>
          <w:u w:val="single"/>
        </w:rPr>
        <w:t xml:space="preserve"> в программе </w:t>
      </w:r>
      <w:r w:rsidRPr="006D73A5">
        <w:rPr>
          <w:spacing w:val="0"/>
          <w:sz w:val="24"/>
          <w:szCs w:val="24"/>
          <w:u w:val="single"/>
          <w:lang w:val="en-US"/>
        </w:rPr>
        <w:t>Paint</w:t>
      </w:r>
      <w:r w:rsidRPr="006D73A5">
        <w:rPr>
          <w:spacing w:val="0"/>
          <w:sz w:val="24"/>
          <w:szCs w:val="24"/>
        </w:rPr>
        <w:t xml:space="preserve">. </w:t>
      </w:r>
    </w:p>
    <w:p w:rsidR="00CA7A4E" w:rsidRPr="006D73A5" w:rsidRDefault="00CA7A4E" w:rsidP="00CA7A4E">
      <w:pPr>
        <w:pStyle w:val="31"/>
        <w:ind w:firstLine="340"/>
        <w:rPr>
          <w:spacing w:val="-2"/>
          <w:sz w:val="24"/>
          <w:szCs w:val="24"/>
        </w:rPr>
      </w:pPr>
      <w:r w:rsidRPr="006D73A5">
        <w:rPr>
          <w:spacing w:val="-2"/>
          <w:sz w:val="24"/>
          <w:szCs w:val="24"/>
        </w:rPr>
        <w:t xml:space="preserve">9.2. Толщина выносных линий должна быть 0,5 </w:t>
      </w:r>
      <w:proofErr w:type="spellStart"/>
      <w:r w:rsidRPr="006D73A5">
        <w:rPr>
          <w:spacing w:val="-2"/>
          <w:sz w:val="24"/>
          <w:szCs w:val="24"/>
        </w:rPr>
        <w:t>пт</w:t>
      </w:r>
      <w:proofErr w:type="spellEnd"/>
      <w:r w:rsidRPr="006D73A5">
        <w:rPr>
          <w:spacing w:val="-2"/>
          <w:sz w:val="24"/>
          <w:szCs w:val="24"/>
        </w:rPr>
        <w:t xml:space="preserve">, координатных осей – от 0,5 до 0,75 </w:t>
      </w:r>
      <w:proofErr w:type="spellStart"/>
      <w:r w:rsidRPr="006D73A5">
        <w:rPr>
          <w:spacing w:val="-2"/>
          <w:sz w:val="24"/>
          <w:szCs w:val="24"/>
        </w:rPr>
        <w:t>пт</w:t>
      </w:r>
      <w:proofErr w:type="spellEnd"/>
      <w:r w:rsidRPr="006D73A5">
        <w:rPr>
          <w:spacing w:val="-2"/>
          <w:sz w:val="24"/>
          <w:szCs w:val="24"/>
        </w:rPr>
        <w:t xml:space="preserve"> и основных линий – от 1,0 до 1,5 пт.</w:t>
      </w:r>
    </w:p>
    <w:p w:rsidR="00CA7A4E" w:rsidRPr="006D73A5" w:rsidRDefault="00CA7A4E" w:rsidP="00CA7A4E">
      <w:pPr>
        <w:pStyle w:val="31"/>
        <w:ind w:firstLine="340"/>
        <w:rPr>
          <w:spacing w:val="0"/>
          <w:sz w:val="24"/>
          <w:szCs w:val="24"/>
        </w:rPr>
      </w:pPr>
      <w:r w:rsidRPr="006D73A5">
        <w:rPr>
          <w:spacing w:val="0"/>
          <w:sz w:val="24"/>
          <w:szCs w:val="24"/>
        </w:rPr>
        <w:t>9.3. Помещаются рисунки посредством меню</w:t>
      </w:r>
      <w:r w:rsidRPr="006D73A5">
        <w:rPr>
          <w:i/>
          <w:spacing w:val="0"/>
          <w:sz w:val="24"/>
          <w:szCs w:val="24"/>
        </w:rPr>
        <w:t xml:space="preserve"> Вставка/Рисунок/Из файла</w:t>
      </w:r>
      <w:r w:rsidRPr="006D73A5">
        <w:rPr>
          <w:spacing w:val="0"/>
          <w:sz w:val="24"/>
          <w:szCs w:val="24"/>
        </w:rPr>
        <w:t>.</w:t>
      </w:r>
    </w:p>
    <w:p w:rsidR="00CA7A4E" w:rsidRPr="006D73A5" w:rsidRDefault="00CA7A4E" w:rsidP="00CA7A4E">
      <w:pPr>
        <w:ind w:firstLine="340"/>
        <w:jc w:val="both"/>
      </w:pPr>
      <w:r w:rsidRPr="006D73A5">
        <w:lastRenderedPageBreak/>
        <w:t xml:space="preserve">9.4. Изменение параметров рисунка (обрезка, поворот, расположение относительно текста) и надписей (контур, поля) к ним выполняется во вкладках </w:t>
      </w:r>
      <w:r w:rsidRPr="006D73A5">
        <w:rPr>
          <w:i/>
        </w:rPr>
        <w:t xml:space="preserve">Формат рисунка </w:t>
      </w:r>
      <w:r w:rsidRPr="006D73A5">
        <w:t xml:space="preserve">(правая кнопка мыши на рисунке), </w:t>
      </w:r>
      <w:r w:rsidRPr="006D73A5">
        <w:rPr>
          <w:i/>
        </w:rPr>
        <w:t xml:space="preserve">Формат надписи </w:t>
      </w:r>
      <w:r w:rsidRPr="006D73A5">
        <w:t>(правая кнопка мыши на надписи).</w:t>
      </w:r>
    </w:p>
    <w:p w:rsidR="00CA7A4E" w:rsidRPr="006D73A5" w:rsidRDefault="00CA7A4E" w:rsidP="00CA7A4E">
      <w:pPr>
        <w:ind w:firstLine="340"/>
        <w:jc w:val="both"/>
      </w:pPr>
      <w:r w:rsidRPr="006D73A5">
        <w:t>9.</w:t>
      </w:r>
      <w:r w:rsidR="00C6168A">
        <w:t>5</w:t>
      </w:r>
      <w:r w:rsidRPr="006D73A5">
        <w:t xml:space="preserve">. Рисунки с надписями, созданными в </w:t>
      </w:r>
      <w:r w:rsidRPr="006D73A5">
        <w:rPr>
          <w:lang w:val="en-US"/>
        </w:rPr>
        <w:t>Microsoft</w:t>
      </w:r>
      <w:r w:rsidRPr="006D73A5">
        <w:t xml:space="preserve"> </w:t>
      </w:r>
      <w:r w:rsidRPr="006D73A5">
        <w:rPr>
          <w:lang w:val="en-US"/>
        </w:rPr>
        <w:t>Word</w:t>
      </w:r>
      <w:r w:rsidRPr="006D73A5">
        <w:t xml:space="preserve"> (меню </w:t>
      </w:r>
      <w:r w:rsidRPr="006D73A5">
        <w:rPr>
          <w:i/>
        </w:rPr>
        <w:t>Вставка/Надпись</w:t>
      </w:r>
      <w:r w:rsidRPr="006D73A5">
        <w:t xml:space="preserve">), либо рисунки, </w:t>
      </w:r>
      <w:proofErr w:type="spellStart"/>
      <w:r w:rsidRPr="006D73A5">
        <w:t>отрисованные</w:t>
      </w:r>
      <w:proofErr w:type="spellEnd"/>
      <w:r w:rsidRPr="006D73A5">
        <w:t xml:space="preserve"> в </w:t>
      </w:r>
      <w:r w:rsidRPr="006D73A5">
        <w:rPr>
          <w:lang w:val="en-US"/>
        </w:rPr>
        <w:t>Microsoft</w:t>
      </w:r>
      <w:r w:rsidRPr="006D73A5">
        <w:t xml:space="preserve"> </w:t>
      </w:r>
      <w:r w:rsidRPr="006D73A5">
        <w:rPr>
          <w:lang w:val="en-US"/>
        </w:rPr>
        <w:t>Word</w:t>
      </w:r>
      <w:r w:rsidRPr="006D73A5">
        <w:t>, обязательно должны быть сгруппированы.</w:t>
      </w:r>
    </w:p>
    <w:p w:rsidR="00CA7A4E" w:rsidRPr="006D73A5" w:rsidRDefault="00CA7A4E" w:rsidP="00CA7A4E">
      <w:pPr>
        <w:jc w:val="both"/>
      </w:pPr>
      <w:r w:rsidRPr="006D73A5">
        <w:t xml:space="preserve">Группировка рисунка и надписей – выделить объекты инструментом </w:t>
      </w:r>
      <w:r w:rsidRPr="006D73A5">
        <w:rPr>
          <w:i/>
        </w:rPr>
        <w:t xml:space="preserve">Выбор объектов </w:t>
      </w:r>
      <w:r w:rsidRPr="006D73A5">
        <w:t>(</w:t>
      </w:r>
      <w:r w:rsidRPr="006D73A5">
        <w:rPr>
          <w:noProof/>
          <w:position w:val="-10"/>
        </w:rPr>
        <w:drawing>
          <wp:inline distT="0" distB="0" distL="0" distR="0">
            <wp:extent cx="179070" cy="188595"/>
            <wp:effectExtent l="19050" t="0" r="0" b="0"/>
            <wp:docPr id="1" name="Рисунок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" cy="188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3A5">
        <w:t>)</w:t>
      </w:r>
      <w:r w:rsidR="00FB6FC6">
        <w:t xml:space="preserve"> </w:t>
      </w:r>
      <w:r w:rsidRPr="006D73A5">
        <w:t>щелкнуть на них правой кнопкой мыши и выбрать</w:t>
      </w:r>
      <w:r w:rsidRPr="006D73A5">
        <w:rPr>
          <w:i/>
        </w:rPr>
        <w:t xml:space="preserve"> Группировка</w:t>
      </w:r>
      <w:r w:rsidRPr="006D73A5">
        <w:t>/</w:t>
      </w:r>
      <w:r w:rsidRPr="006D73A5">
        <w:rPr>
          <w:i/>
        </w:rPr>
        <w:t>Груп</w:t>
      </w:r>
      <w:r w:rsidRPr="006D73A5">
        <w:rPr>
          <w:i/>
        </w:rPr>
        <w:softHyphen/>
        <w:t>пировать</w:t>
      </w:r>
      <w:r w:rsidRPr="006D73A5">
        <w:t>.</w:t>
      </w:r>
    </w:p>
    <w:p w:rsidR="00CA7A4E" w:rsidRPr="006D73A5" w:rsidRDefault="00CA7A4E" w:rsidP="00CA7A4E">
      <w:pPr>
        <w:ind w:firstLine="340"/>
        <w:jc w:val="both"/>
      </w:pPr>
      <w:r w:rsidRPr="006D73A5">
        <w:t>9.</w:t>
      </w:r>
      <w:r w:rsidR="00C6168A">
        <w:t>6</w:t>
      </w:r>
      <w:r w:rsidRPr="006D73A5">
        <w:t>. Цифры или буквы, обозначающие детали, графики, части рисунка (</w:t>
      </w:r>
      <w:r w:rsidRPr="006D73A5">
        <w:rPr>
          <w:i/>
        </w:rPr>
        <w:t>1</w:t>
      </w:r>
      <w:r w:rsidRPr="006D73A5">
        <w:t xml:space="preserve">, </w:t>
      </w:r>
      <w:r w:rsidRPr="006D73A5">
        <w:rPr>
          <w:i/>
        </w:rPr>
        <w:t>2</w:t>
      </w:r>
      <w:r w:rsidRPr="006D73A5">
        <w:t xml:space="preserve">, </w:t>
      </w:r>
      <w:r w:rsidRPr="006D73A5">
        <w:rPr>
          <w:i/>
        </w:rPr>
        <w:t>3</w:t>
      </w:r>
      <w:r w:rsidRPr="006D73A5">
        <w:t xml:space="preserve"> </w:t>
      </w:r>
      <w:proofErr w:type="gramStart"/>
      <w:r w:rsidRPr="006D73A5">
        <w:t>или</w:t>
      </w:r>
      <w:proofErr w:type="gramEnd"/>
      <w:r w:rsidRPr="006D73A5">
        <w:t xml:space="preserve"> </w:t>
      </w:r>
      <w:r w:rsidRPr="006D73A5">
        <w:rPr>
          <w:i/>
        </w:rPr>
        <w:t>а</w:t>
      </w:r>
      <w:r w:rsidRPr="006D73A5">
        <w:t xml:space="preserve">, </w:t>
      </w:r>
      <w:r w:rsidRPr="006D73A5">
        <w:rPr>
          <w:i/>
        </w:rPr>
        <w:t>б</w:t>
      </w:r>
      <w:r w:rsidRPr="006D73A5">
        <w:t xml:space="preserve">, </w:t>
      </w:r>
      <w:r w:rsidRPr="006D73A5">
        <w:rPr>
          <w:i/>
        </w:rPr>
        <w:t>в</w:t>
      </w:r>
      <w:r w:rsidRPr="006D73A5">
        <w:t xml:space="preserve">), на рисунке и в подрисуночной подписи к нему имеют </w:t>
      </w:r>
      <w:r w:rsidRPr="006D73A5">
        <w:rPr>
          <w:i/>
        </w:rPr>
        <w:t>курсивное</w:t>
      </w:r>
      <w:r w:rsidRPr="006D73A5">
        <w:t xml:space="preserve"> начертание.</w:t>
      </w:r>
    </w:p>
    <w:p w:rsidR="00CA7A4E" w:rsidRPr="006D73A5" w:rsidRDefault="00C6168A" w:rsidP="00CA7A4E">
      <w:pPr>
        <w:ind w:firstLine="340"/>
        <w:jc w:val="both"/>
        <w:rPr>
          <w:highlight w:val="yellow"/>
        </w:rPr>
      </w:pPr>
      <w:r>
        <w:t>9.7</w:t>
      </w:r>
      <w:r w:rsidR="00CA7A4E" w:rsidRPr="006D73A5">
        <w:t xml:space="preserve">. </w:t>
      </w:r>
      <w:r w:rsidR="00CA7A4E" w:rsidRPr="006D73A5">
        <w:rPr>
          <w:highlight w:val="yellow"/>
        </w:rPr>
        <w:t xml:space="preserve">Слово Рис. 1 и подрисуночная подпись располагаются на следующей строке после самого </w:t>
      </w:r>
      <w:r w:rsidR="005E7944">
        <w:rPr>
          <w:highlight w:val="yellow"/>
        </w:rPr>
        <w:t>рисунка, не отбиваются от него</w:t>
      </w:r>
      <w:r w:rsidR="00CA7A4E" w:rsidRPr="006D73A5">
        <w:rPr>
          <w:highlight w:val="yellow"/>
        </w:rPr>
        <w:t xml:space="preserve"> и имеют размер 1</w:t>
      </w:r>
      <w:r w:rsidR="006D73A5">
        <w:rPr>
          <w:highlight w:val="yellow"/>
        </w:rPr>
        <w:t>2</w:t>
      </w:r>
      <w:r w:rsidR="00CA7A4E" w:rsidRPr="006D73A5">
        <w:rPr>
          <w:highlight w:val="yellow"/>
        </w:rPr>
        <w:t xml:space="preserve"> </w:t>
      </w:r>
      <w:proofErr w:type="spellStart"/>
      <w:r w:rsidR="00CA7A4E" w:rsidRPr="006D73A5">
        <w:rPr>
          <w:highlight w:val="yellow"/>
        </w:rPr>
        <w:t>пт</w:t>
      </w:r>
      <w:proofErr w:type="spellEnd"/>
      <w:r w:rsidR="00CA7A4E" w:rsidRPr="006D73A5">
        <w:rPr>
          <w:highlight w:val="yellow"/>
        </w:rPr>
        <w:t xml:space="preserve"> (Рис. 1. Название).</w:t>
      </w:r>
    </w:p>
    <w:p w:rsidR="00CA7A4E" w:rsidRPr="006D73A5" w:rsidRDefault="00CA7A4E" w:rsidP="00CA7A4E">
      <w:pPr>
        <w:ind w:firstLine="340"/>
        <w:jc w:val="both"/>
      </w:pPr>
      <w:r w:rsidRPr="006D73A5">
        <w:rPr>
          <w:highlight w:val="yellow"/>
        </w:rPr>
        <w:t>9.</w:t>
      </w:r>
      <w:r w:rsidR="00C6168A">
        <w:rPr>
          <w:highlight w:val="yellow"/>
        </w:rPr>
        <w:t>8</w:t>
      </w:r>
      <w:r w:rsidRPr="006D73A5">
        <w:rPr>
          <w:highlight w:val="yellow"/>
        </w:rPr>
        <w:t>. Выравнивание рисунков и подрисуночных подписей – по центру без абзацных отступов.</w:t>
      </w:r>
    </w:p>
    <w:p w:rsidR="00CA7A4E" w:rsidRPr="006D73A5" w:rsidRDefault="00C6168A" w:rsidP="00CA7A4E">
      <w:pPr>
        <w:ind w:firstLine="340"/>
        <w:jc w:val="both"/>
      </w:pPr>
      <w:r>
        <w:t>9.9</w:t>
      </w:r>
      <w:r w:rsidR="00CA7A4E" w:rsidRPr="006D73A5">
        <w:t xml:space="preserve">. Отбивка рисунка от основного текста сверху и снизу – 14 </w:t>
      </w:r>
      <w:proofErr w:type="spellStart"/>
      <w:r w:rsidR="00CA7A4E" w:rsidRPr="006D73A5">
        <w:t>пт</w:t>
      </w:r>
      <w:proofErr w:type="spellEnd"/>
      <w:r w:rsidR="00CA7A4E" w:rsidRPr="006D73A5">
        <w:t xml:space="preserve"> (1 пустая строка).</w:t>
      </w:r>
    </w:p>
    <w:p w:rsidR="00CA7A4E" w:rsidRPr="006D73A5" w:rsidRDefault="00CA7A4E" w:rsidP="00CA7A4E">
      <w:pPr>
        <w:ind w:firstLine="340"/>
        <w:jc w:val="both"/>
      </w:pPr>
    </w:p>
    <w:p w:rsidR="00CA7A4E" w:rsidRPr="006D73A5" w:rsidRDefault="00CA7A4E" w:rsidP="00CA7A4E">
      <w:pPr>
        <w:ind w:firstLine="340"/>
        <w:jc w:val="both"/>
        <w:rPr>
          <w:b/>
        </w:rPr>
      </w:pPr>
      <w:r w:rsidRPr="006D73A5">
        <w:rPr>
          <w:b/>
        </w:rPr>
        <w:t>10. Таблицы</w:t>
      </w:r>
    </w:p>
    <w:p w:rsidR="00CA7A4E" w:rsidRPr="006D73A5" w:rsidRDefault="00CA7A4E" w:rsidP="00CA7A4E">
      <w:pPr>
        <w:ind w:firstLine="340"/>
        <w:jc w:val="both"/>
      </w:pPr>
      <w:r w:rsidRPr="006D73A5">
        <w:t xml:space="preserve">10.1. Отбивка таблицы от основного текста сверху и снизу – 14 </w:t>
      </w:r>
      <w:proofErr w:type="spellStart"/>
      <w:r w:rsidRPr="006D73A5">
        <w:t>пт</w:t>
      </w:r>
      <w:proofErr w:type="spellEnd"/>
      <w:r w:rsidRPr="006D73A5">
        <w:t xml:space="preserve"> (одна пустая строка).</w:t>
      </w:r>
    </w:p>
    <w:p w:rsidR="00CA7A4E" w:rsidRPr="006D73A5" w:rsidRDefault="00CA7A4E" w:rsidP="00CA7A4E">
      <w:pPr>
        <w:ind w:firstLine="340"/>
        <w:jc w:val="both"/>
      </w:pPr>
      <w:r w:rsidRPr="006D73A5">
        <w:t xml:space="preserve">10.2. Если в </w:t>
      </w:r>
      <w:r w:rsidR="00EA69D3">
        <w:t>материалах</w:t>
      </w:r>
      <w:r w:rsidRPr="006D73A5">
        <w:t xml:space="preserve"> доклада таблица одна, то перед </w:t>
      </w:r>
      <w:r w:rsidRPr="006D73A5">
        <w:rPr>
          <w:lang w:val="be-BY"/>
        </w:rPr>
        <w:t xml:space="preserve">ее </w:t>
      </w:r>
      <w:r w:rsidRPr="006D73A5">
        <w:t xml:space="preserve">названием </w:t>
      </w:r>
      <w:r w:rsidRPr="006D73A5">
        <w:rPr>
          <w:u w:val="single"/>
        </w:rPr>
        <w:t>не пишется</w:t>
      </w:r>
      <w:r w:rsidRPr="006D73A5">
        <w:t xml:space="preserve"> слово Таблица, если их несколько, то пишется Таблица 1 и т. д.</w:t>
      </w:r>
    </w:p>
    <w:p w:rsidR="00CA7A4E" w:rsidRPr="006D73A5" w:rsidRDefault="00CA7A4E" w:rsidP="00CA7A4E">
      <w:pPr>
        <w:ind w:firstLine="340"/>
        <w:jc w:val="both"/>
      </w:pPr>
      <w:r w:rsidRPr="006D73A5">
        <w:t>10.3. Слово Таблица выравнивается по правому краю, от названия таблицы не отбивается.</w:t>
      </w:r>
    </w:p>
    <w:p w:rsidR="00CA7A4E" w:rsidRPr="006D73A5" w:rsidRDefault="00CA7A4E" w:rsidP="00CA7A4E">
      <w:pPr>
        <w:ind w:firstLine="340"/>
        <w:jc w:val="both"/>
      </w:pPr>
      <w:r w:rsidRPr="006D73A5">
        <w:t xml:space="preserve">10.4. На следующей строке за словом Таблица следует </w:t>
      </w:r>
      <w:r w:rsidRPr="006D73A5">
        <w:rPr>
          <w:b/>
        </w:rPr>
        <w:t>Название таблицы</w:t>
      </w:r>
      <w:r w:rsidRPr="006D73A5">
        <w:t>,</w:t>
      </w:r>
      <w:r w:rsidRPr="006D73A5">
        <w:rPr>
          <w:b/>
        </w:rPr>
        <w:t xml:space="preserve"> </w:t>
      </w:r>
      <w:r w:rsidRPr="006D73A5">
        <w:t>которое выделяется полужирным начертанием шрифта</w:t>
      </w:r>
      <w:r w:rsidRPr="006D73A5">
        <w:rPr>
          <w:lang w:val="be-BY"/>
        </w:rPr>
        <w:t xml:space="preserve"> и выравнивается по центру </w:t>
      </w:r>
      <w:r w:rsidRPr="006D73A5">
        <w:t>(без абзацного отступа)</w:t>
      </w:r>
      <w:r w:rsidRPr="006D73A5">
        <w:rPr>
          <w:lang w:val="be-BY"/>
        </w:rPr>
        <w:t>.</w:t>
      </w:r>
    </w:p>
    <w:p w:rsidR="00CA7A4E" w:rsidRPr="006D73A5" w:rsidRDefault="00CA7A4E" w:rsidP="00CA7A4E">
      <w:pPr>
        <w:ind w:firstLine="340"/>
        <w:jc w:val="both"/>
      </w:pPr>
      <w:r w:rsidRPr="006D73A5">
        <w:rPr>
          <w:highlight w:val="yellow"/>
        </w:rPr>
        <w:t xml:space="preserve">10.5. </w:t>
      </w:r>
      <w:r w:rsidR="005E7944">
        <w:rPr>
          <w:highlight w:val="yellow"/>
        </w:rPr>
        <w:t>Название</w:t>
      </w:r>
      <w:r w:rsidRPr="006D73A5">
        <w:rPr>
          <w:highlight w:val="yellow"/>
        </w:rPr>
        <w:t xml:space="preserve"> таблицы </w:t>
      </w:r>
      <w:r w:rsidR="005E7944">
        <w:rPr>
          <w:highlight w:val="yellow"/>
        </w:rPr>
        <w:t>от таблицы не отбивается</w:t>
      </w:r>
      <w:r w:rsidRPr="006D73A5">
        <w:rPr>
          <w:highlight w:val="yellow"/>
        </w:rPr>
        <w:t>.</w:t>
      </w:r>
    </w:p>
    <w:p w:rsidR="00CA7A4E" w:rsidRPr="006D73A5" w:rsidRDefault="00CA7A4E" w:rsidP="00CA7A4E">
      <w:pPr>
        <w:ind w:firstLine="340"/>
        <w:jc w:val="both"/>
      </w:pPr>
      <w:r w:rsidRPr="006D73A5">
        <w:t xml:space="preserve">10.6. Таблица создается посредством меню </w:t>
      </w:r>
      <w:r w:rsidRPr="006D73A5">
        <w:rPr>
          <w:i/>
        </w:rPr>
        <w:t>Таблица/Вставить/Таблица</w:t>
      </w:r>
      <w:r w:rsidRPr="006D73A5">
        <w:t>, где указывается количество строк и столбцов.</w:t>
      </w:r>
    </w:p>
    <w:p w:rsidR="00CA7A4E" w:rsidRPr="006D73A5" w:rsidRDefault="00CA7A4E" w:rsidP="00CA7A4E">
      <w:pPr>
        <w:ind w:firstLine="340"/>
        <w:jc w:val="both"/>
      </w:pPr>
      <w:r w:rsidRPr="006D73A5">
        <w:t xml:space="preserve">10.7. Выравнивание заголовков граф – по центру (без абзацного отступа); текстовых данных </w:t>
      </w:r>
      <w:r w:rsidRPr="006D73A5">
        <w:br/>
        <w:t>в графах – по ширине, числовых – по центру.</w:t>
      </w:r>
    </w:p>
    <w:p w:rsidR="00CA7A4E" w:rsidRPr="006D73A5" w:rsidRDefault="00CA7A4E" w:rsidP="00CA7A4E">
      <w:pPr>
        <w:ind w:firstLine="340"/>
        <w:jc w:val="both"/>
      </w:pPr>
      <w:r w:rsidRPr="006D73A5">
        <w:t xml:space="preserve">10.8. Примечание к таблице отбивается от таблицы на 6 </w:t>
      </w:r>
      <w:proofErr w:type="spellStart"/>
      <w:r w:rsidRPr="006D73A5">
        <w:t>пт</w:t>
      </w:r>
      <w:proofErr w:type="spellEnd"/>
      <w:r w:rsidRPr="006D73A5">
        <w:t>, выравнивается по ширине с отступ</w:t>
      </w:r>
      <w:r w:rsidR="00FB6FC6">
        <w:t>ом первой строки – 1,25</w:t>
      </w:r>
      <w:r w:rsidRPr="006D73A5">
        <w:t xml:space="preserve"> см. </w:t>
      </w:r>
    </w:p>
    <w:p w:rsidR="00CA7A4E" w:rsidRPr="006D73A5" w:rsidRDefault="00CA7A4E" w:rsidP="00CA7A4E">
      <w:pPr>
        <w:ind w:firstLine="340"/>
        <w:jc w:val="both"/>
      </w:pPr>
      <w:r w:rsidRPr="006D73A5">
        <w:t xml:space="preserve">10.9. Слово </w:t>
      </w:r>
      <w:r w:rsidRPr="006D73A5">
        <w:rPr>
          <w:i/>
        </w:rPr>
        <w:t>Примечание</w:t>
      </w:r>
      <w:r w:rsidRPr="006D73A5">
        <w:t xml:space="preserve"> выделяется курсивом, после него ставится точка.</w:t>
      </w:r>
    </w:p>
    <w:p w:rsidR="00CA7A4E" w:rsidRPr="006D73A5" w:rsidRDefault="00CA7A4E" w:rsidP="00CA7A4E">
      <w:pPr>
        <w:ind w:firstLine="340"/>
        <w:jc w:val="both"/>
      </w:pPr>
      <w:r w:rsidRPr="006D73A5">
        <w:t xml:space="preserve">10.10. Текст примечания следует за словом </w:t>
      </w:r>
      <w:proofErr w:type="gramStart"/>
      <w:r w:rsidRPr="006D73A5">
        <w:rPr>
          <w:i/>
        </w:rPr>
        <w:t>Примечание</w:t>
      </w:r>
      <w:r w:rsidRPr="006D73A5">
        <w:t xml:space="preserve">  и</w:t>
      </w:r>
      <w:proofErr w:type="gramEnd"/>
      <w:r w:rsidRPr="006D73A5">
        <w:t xml:space="preserve"> начинается с прописной буквы.</w:t>
      </w:r>
    </w:p>
    <w:p w:rsidR="00CA7A4E" w:rsidRPr="006D73A5" w:rsidRDefault="00CA7A4E" w:rsidP="00CA7A4E">
      <w:pPr>
        <w:ind w:firstLine="340"/>
        <w:jc w:val="both"/>
      </w:pPr>
      <w:r w:rsidRPr="006D73A5">
        <w:t xml:space="preserve">10.11. </w:t>
      </w:r>
      <w:r w:rsidRPr="006D73A5">
        <w:rPr>
          <w:highlight w:val="yellow"/>
        </w:rPr>
        <w:t xml:space="preserve">Слово </w:t>
      </w:r>
      <w:r w:rsidRPr="006D73A5">
        <w:rPr>
          <w:i/>
          <w:highlight w:val="yellow"/>
        </w:rPr>
        <w:t>Примечание</w:t>
      </w:r>
      <w:r w:rsidRPr="006D73A5">
        <w:rPr>
          <w:highlight w:val="yellow"/>
        </w:rPr>
        <w:t xml:space="preserve"> и текст примечания набираются размером шрифта </w:t>
      </w:r>
      <w:r w:rsidR="006D73A5">
        <w:rPr>
          <w:highlight w:val="yellow"/>
        </w:rPr>
        <w:t>12</w:t>
      </w:r>
      <w:r w:rsidRPr="006D73A5">
        <w:rPr>
          <w:highlight w:val="yellow"/>
        </w:rPr>
        <w:t xml:space="preserve"> пт.</w:t>
      </w:r>
    </w:p>
    <w:p w:rsidR="00CA7A4E" w:rsidRPr="006D73A5" w:rsidRDefault="00CA7A4E" w:rsidP="006D73A5">
      <w:pPr>
        <w:ind w:firstLine="340"/>
        <w:jc w:val="both"/>
        <w:rPr>
          <w:highlight w:val="yellow"/>
        </w:rPr>
      </w:pPr>
      <w:r w:rsidRPr="006D73A5">
        <w:rPr>
          <w:highlight w:val="yellow"/>
        </w:rPr>
        <w:t xml:space="preserve">Для установления необходимого размера таблица выделяется, далее выставляется в меню </w:t>
      </w:r>
      <w:r w:rsidRPr="006D73A5">
        <w:rPr>
          <w:i/>
          <w:highlight w:val="yellow"/>
        </w:rPr>
        <w:t xml:space="preserve">Таблица/Свойства таблицы/Ширина – </w:t>
      </w:r>
      <w:r w:rsidR="006D73A5">
        <w:rPr>
          <w:i/>
          <w:highlight w:val="yellow"/>
        </w:rPr>
        <w:t>15</w:t>
      </w:r>
      <w:r w:rsidRPr="006D73A5">
        <w:rPr>
          <w:i/>
          <w:highlight w:val="yellow"/>
        </w:rPr>
        <w:t xml:space="preserve"> см</w:t>
      </w:r>
      <w:r w:rsidRPr="006D73A5">
        <w:rPr>
          <w:highlight w:val="yellow"/>
        </w:rPr>
        <w:t>.</w:t>
      </w:r>
    </w:p>
    <w:p w:rsidR="00CA7A4E" w:rsidRPr="006D73A5" w:rsidRDefault="00CA7A4E" w:rsidP="00CA7A4E">
      <w:pPr>
        <w:ind w:firstLine="340"/>
        <w:jc w:val="both"/>
        <w:rPr>
          <w:spacing w:val="7"/>
        </w:rPr>
      </w:pPr>
      <w:r w:rsidRPr="006D73A5">
        <w:rPr>
          <w:spacing w:val="7"/>
          <w:highlight w:val="yellow"/>
        </w:rPr>
        <w:t>10.1</w:t>
      </w:r>
      <w:r w:rsidR="00C6168A">
        <w:rPr>
          <w:spacing w:val="7"/>
          <w:highlight w:val="yellow"/>
        </w:rPr>
        <w:t>2</w:t>
      </w:r>
      <w:r w:rsidRPr="006D73A5">
        <w:rPr>
          <w:spacing w:val="7"/>
          <w:highlight w:val="yellow"/>
        </w:rPr>
        <w:t>. Не допускается размещение таблицы в конце статьи (непосредственно перед спис</w:t>
      </w:r>
      <w:r w:rsidR="00C6168A">
        <w:rPr>
          <w:spacing w:val="7"/>
          <w:highlight w:val="yellow"/>
        </w:rPr>
        <w:softHyphen/>
      </w:r>
      <w:r w:rsidRPr="006D73A5">
        <w:rPr>
          <w:spacing w:val="7"/>
          <w:highlight w:val="yellow"/>
        </w:rPr>
        <w:t>ком литературы).</w:t>
      </w:r>
    </w:p>
    <w:p w:rsidR="00CA7A4E" w:rsidRPr="006D73A5" w:rsidRDefault="00CA7A4E" w:rsidP="00CA7A4E">
      <w:pPr>
        <w:ind w:firstLine="340"/>
        <w:jc w:val="both"/>
        <w:rPr>
          <w:b/>
        </w:rPr>
      </w:pPr>
    </w:p>
    <w:p w:rsidR="00CA7A4E" w:rsidRPr="006D73A5" w:rsidRDefault="00CA7A4E" w:rsidP="00CA7A4E">
      <w:pPr>
        <w:ind w:firstLine="340"/>
        <w:jc w:val="both"/>
        <w:rPr>
          <w:b/>
        </w:rPr>
      </w:pPr>
      <w:r w:rsidRPr="006D73A5">
        <w:rPr>
          <w:b/>
        </w:rPr>
        <w:t>11. Формулы</w:t>
      </w:r>
    </w:p>
    <w:p w:rsidR="00CA7A4E" w:rsidRPr="006D73A5" w:rsidRDefault="00CA7A4E" w:rsidP="00CA7A4E">
      <w:pPr>
        <w:ind w:firstLine="340"/>
        <w:jc w:val="both"/>
        <w:rPr>
          <w:vertAlign w:val="subscript"/>
        </w:rPr>
      </w:pPr>
      <w:r w:rsidRPr="006D73A5">
        <w:t xml:space="preserve">11.1. Отбивка формул от текста сверху и снизу – 6 </w:t>
      </w:r>
      <w:proofErr w:type="spellStart"/>
      <w:r w:rsidRPr="006D73A5">
        <w:t>пт</w:t>
      </w:r>
      <w:proofErr w:type="spellEnd"/>
      <w:r w:rsidRPr="006D73A5">
        <w:t>, выравнивание – по центру (без абзацного отступа).</w:t>
      </w:r>
    </w:p>
    <w:p w:rsidR="00CA7A4E" w:rsidRPr="006D73A5" w:rsidRDefault="00CA7A4E" w:rsidP="00CA7A4E">
      <w:pPr>
        <w:ind w:firstLine="397"/>
        <w:jc w:val="both"/>
      </w:pPr>
      <w:r w:rsidRPr="006D73A5">
        <w:t xml:space="preserve">11.2. </w:t>
      </w:r>
      <w:proofErr w:type="spellStart"/>
      <w:r w:rsidRPr="006D73A5">
        <w:rPr>
          <w:spacing w:val="-2"/>
        </w:rPr>
        <w:t>Отдельностоящие</w:t>
      </w:r>
      <w:proofErr w:type="spellEnd"/>
      <w:r w:rsidRPr="006D73A5">
        <w:rPr>
          <w:spacing w:val="-2"/>
        </w:rPr>
        <w:t xml:space="preserve"> </w:t>
      </w:r>
      <w:r w:rsidRPr="006D73A5">
        <w:t xml:space="preserve">в тексте </w:t>
      </w:r>
      <w:r w:rsidRPr="006D73A5">
        <w:rPr>
          <w:spacing w:val="-2"/>
        </w:rPr>
        <w:t xml:space="preserve">буквы, знаки, символы </w:t>
      </w:r>
      <w:r w:rsidRPr="006D73A5">
        <w:t xml:space="preserve">следует набирать </w:t>
      </w:r>
      <w:r w:rsidRPr="006D73A5">
        <w:rPr>
          <w:b/>
          <w:u w:val="single"/>
        </w:rPr>
        <w:t>без использования редактора формул</w:t>
      </w:r>
      <w:r w:rsidRPr="006D73A5">
        <w:t xml:space="preserve"> (</w:t>
      </w:r>
      <w:r w:rsidRPr="006D73A5">
        <w:rPr>
          <w:i/>
        </w:rPr>
        <w:t>а</w:t>
      </w:r>
      <w:r w:rsidRPr="006D73A5">
        <w:t xml:space="preserve">, =, </w:t>
      </w:r>
      <w:r w:rsidRPr="006D73A5">
        <w:sym w:font="Symbol" w:char="F061"/>
      </w:r>
      <w:r w:rsidRPr="006D73A5">
        <w:t xml:space="preserve"> и др.).</w:t>
      </w:r>
    </w:p>
    <w:p w:rsidR="00CA7A4E" w:rsidRPr="006D73A5" w:rsidRDefault="00CA7A4E" w:rsidP="00CA7A4E">
      <w:pPr>
        <w:tabs>
          <w:tab w:val="left" w:pos="9638"/>
        </w:tabs>
        <w:jc w:val="both"/>
      </w:pPr>
      <w:r w:rsidRPr="006D73A5">
        <w:t>Греческие буквы (</w:t>
      </w:r>
      <w:r w:rsidRPr="006D73A5">
        <w:sym w:font="Symbol" w:char="F061"/>
      </w:r>
      <w:r w:rsidRPr="006D73A5">
        <w:t xml:space="preserve">, </w:t>
      </w:r>
      <w:r w:rsidRPr="006D73A5">
        <w:sym w:font="Symbol" w:char="F062"/>
      </w:r>
      <w:r w:rsidRPr="006D73A5">
        <w:t xml:space="preserve">, </w:t>
      </w:r>
      <w:r w:rsidRPr="006D73A5">
        <w:sym w:font="Symbol" w:char="F064"/>
      </w:r>
      <w:r w:rsidRPr="006D73A5">
        <w:t xml:space="preserve">, </w:t>
      </w:r>
      <w:r w:rsidRPr="006D73A5">
        <w:sym w:font="Symbol" w:char="F06A"/>
      </w:r>
      <w:r w:rsidRPr="006D73A5">
        <w:t xml:space="preserve">, </w:t>
      </w:r>
      <w:r w:rsidRPr="006D73A5">
        <w:sym w:font="Symbol" w:char="F06C"/>
      </w:r>
      <w:r w:rsidRPr="006D73A5">
        <w:t xml:space="preserve">, </w:t>
      </w:r>
      <w:r w:rsidRPr="006D73A5">
        <w:sym w:font="Symbol" w:char="F06D"/>
      </w:r>
      <w:r w:rsidRPr="006D73A5">
        <w:t xml:space="preserve">, </w:t>
      </w:r>
      <w:r w:rsidRPr="006D73A5">
        <w:sym w:font="Symbol" w:char="F072"/>
      </w:r>
      <w:r w:rsidRPr="006D73A5">
        <w:t xml:space="preserve"> и др.), а также знаки (</w:t>
      </w:r>
      <w:r w:rsidRPr="006D73A5">
        <w:sym w:font="Symbol" w:char="F0A3"/>
      </w:r>
      <w:r w:rsidRPr="006D73A5">
        <w:t xml:space="preserve">, </w:t>
      </w:r>
      <w:r w:rsidRPr="006D73A5">
        <w:sym w:font="Symbol" w:char="F0B1"/>
      </w:r>
      <w:r w:rsidRPr="006D73A5">
        <w:t xml:space="preserve">, </w:t>
      </w:r>
      <w:r w:rsidRPr="006D73A5">
        <w:sym w:font="Symbol" w:char="F0B4"/>
      </w:r>
      <w:r w:rsidRPr="006D73A5">
        <w:t xml:space="preserve">, </w:t>
      </w:r>
      <w:r w:rsidRPr="006D73A5">
        <w:sym w:font="Symbol" w:char="F0B9"/>
      </w:r>
      <w:r w:rsidRPr="006D73A5">
        <w:t xml:space="preserve">, </w:t>
      </w:r>
      <w:r w:rsidRPr="006D73A5">
        <w:sym w:font="Symbol" w:char="F0A5"/>
      </w:r>
      <w:r w:rsidRPr="006D73A5">
        <w:t xml:space="preserve">, </w:t>
      </w:r>
      <w:r w:rsidRPr="006D73A5">
        <w:sym w:font="Symbol" w:char="F0AE"/>
      </w:r>
      <w:r w:rsidRPr="006D73A5">
        <w:t xml:space="preserve">, </w:t>
      </w:r>
      <w:r w:rsidRPr="006D73A5">
        <w:sym w:font="Symbol" w:char="F0B0"/>
      </w:r>
      <w:r w:rsidRPr="006D73A5">
        <w:t xml:space="preserve">, </w:t>
      </w:r>
      <w:r w:rsidRPr="006D73A5">
        <w:sym w:font="Symbol" w:char="F0CF"/>
      </w:r>
      <w:r w:rsidRPr="006D73A5">
        <w:t xml:space="preserve"> и др.) вставляются из меню </w:t>
      </w:r>
      <w:r w:rsidRPr="006D73A5">
        <w:rPr>
          <w:i/>
        </w:rPr>
        <w:t xml:space="preserve">Вставка/Символ </w:t>
      </w:r>
      <w:r w:rsidRPr="006D73A5">
        <w:t xml:space="preserve">шрифт </w:t>
      </w:r>
      <w:r w:rsidRPr="006D73A5">
        <w:rPr>
          <w:lang w:val="en-US"/>
        </w:rPr>
        <w:t>Symbol</w:t>
      </w:r>
      <w:r w:rsidRPr="006D73A5">
        <w:t>.</w:t>
      </w:r>
    </w:p>
    <w:p w:rsidR="00CA7A4E" w:rsidRPr="006D73A5" w:rsidRDefault="00CA7A4E" w:rsidP="00CA7A4E">
      <w:pPr>
        <w:ind w:firstLine="340"/>
        <w:jc w:val="both"/>
      </w:pPr>
      <w:r w:rsidRPr="006D73A5">
        <w:t xml:space="preserve">11.3. Формулы, содержащие дроби, знаки сумм, интегралов, одновременно верхние и нижние индексы, следует набирать </w:t>
      </w:r>
      <w:r w:rsidRPr="006D73A5">
        <w:rPr>
          <w:b/>
        </w:rPr>
        <w:t>только</w:t>
      </w:r>
      <w:r w:rsidRPr="006D73A5">
        <w:t xml:space="preserve"> в редакторе формул </w:t>
      </w:r>
      <w:r w:rsidRPr="006D73A5">
        <w:rPr>
          <w:b/>
          <w:u w:val="single"/>
          <w:lang w:val="en-US"/>
        </w:rPr>
        <w:t>Math</w:t>
      </w:r>
      <w:r w:rsidRPr="006D73A5">
        <w:rPr>
          <w:b/>
          <w:u w:val="single"/>
        </w:rPr>
        <w:t>Т</w:t>
      </w:r>
      <w:proofErr w:type="spellStart"/>
      <w:r w:rsidRPr="006D73A5">
        <w:rPr>
          <w:b/>
          <w:u w:val="single"/>
          <w:lang w:val="en-US"/>
        </w:rPr>
        <w:t>ype</w:t>
      </w:r>
      <w:proofErr w:type="spellEnd"/>
      <w:r w:rsidRPr="006D73A5">
        <w:t>:</w:t>
      </w:r>
    </w:p>
    <w:p w:rsidR="00CA7A4E" w:rsidRPr="006D73A5" w:rsidRDefault="00CA7A4E" w:rsidP="00CA7A4E">
      <w:pPr>
        <w:ind w:firstLine="340"/>
        <w:jc w:val="both"/>
      </w:pPr>
      <w:r w:rsidRPr="006D73A5">
        <w:rPr>
          <w:position w:val="-28"/>
        </w:rPr>
        <w:object w:dxaOrig="134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32.25pt" o:ole="">
            <v:imagedata r:id="rId5" o:title=""/>
          </v:shape>
          <o:OLEObject Type="Embed" ProgID="Equation.DSMT4" ShapeID="_x0000_i1025" DrawAspect="Content" ObjectID="_1735041691" r:id="rId6"/>
        </w:object>
      </w:r>
      <w:r w:rsidRPr="006D73A5">
        <w:t xml:space="preserve"> </w:t>
      </w:r>
      <w:r w:rsidRPr="006D73A5">
        <w:rPr>
          <w:position w:val="-26"/>
        </w:rPr>
        <w:object w:dxaOrig="480" w:dyaOrig="639">
          <v:shape id="_x0000_i1026" type="#_x0000_t75" style="width:24.75pt;height:32.25pt" o:ole="">
            <v:imagedata r:id="rId7" o:title=""/>
          </v:shape>
          <o:OLEObject Type="Embed" ProgID="Equation.DSMT4" ShapeID="_x0000_i1026" DrawAspect="Content" ObjectID="_1735041692" r:id="rId8"/>
        </w:object>
      </w:r>
      <w:r w:rsidRPr="006D73A5">
        <w:t xml:space="preserve"> </w:t>
      </w:r>
      <w:r w:rsidRPr="006D73A5">
        <w:rPr>
          <w:position w:val="-28"/>
        </w:rPr>
        <w:object w:dxaOrig="2000" w:dyaOrig="639">
          <v:shape id="_x0000_i1027" type="#_x0000_t75" style="width:100.5pt;height:32.25pt" o:ole="">
            <v:imagedata r:id="rId9" o:title=""/>
          </v:shape>
          <o:OLEObject Type="Embed" ProgID="Equation.DSMT4" ShapeID="_x0000_i1027" DrawAspect="Content" ObjectID="_1735041693" r:id="rId10"/>
        </w:object>
      </w:r>
      <w:r w:rsidRPr="006D73A5">
        <w:t xml:space="preserve"> </w:t>
      </w:r>
      <w:r w:rsidRPr="006D73A5">
        <w:rPr>
          <w:position w:val="-10"/>
        </w:rPr>
        <w:object w:dxaOrig="580" w:dyaOrig="360">
          <v:shape id="_x0000_i1028" type="#_x0000_t75" style="width:28.5pt;height:17.25pt" o:ole="">
            <v:imagedata r:id="rId11" o:title=""/>
          </v:shape>
          <o:OLEObject Type="Embed" ProgID="Equation.DSMT4" ShapeID="_x0000_i1028" DrawAspect="Content" ObjectID="_1735041694" r:id="rId12"/>
        </w:object>
      </w:r>
    </w:p>
    <w:p w:rsidR="00CA7A4E" w:rsidRPr="006D73A5" w:rsidRDefault="00CA7A4E" w:rsidP="00CA7A4E">
      <w:pPr>
        <w:jc w:val="both"/>
      </w:pPr>
      <w:r w:rsidRPr="00FB6FC6">
        <w:rPr>
          <w:spacing w:val="-2"/>
        </w:rPr>
        <w:t xml:space="preserve">Размер символов в формуле выставляется через меню </w:t>
      </w:r>
      <w:r w:rsidRPr="00FB6FC6">
        <w:rPr>
          <w:i/>
          <w:spacing w:val="-2"/>
        </w:rPr>
        <w:t>Размер/Определить (</w:t>
      </w:r>
      <w:r w:rsidRPr="00FB6FC6">
        <w:rPr>
          <w:i/>
          <w:spacing w:val="-2"/>
          <w:lang w:val="en-US"/>
        </w:rPr>
        <w:t>Size</w:t>
      </w:r>
      <w:r w:rsidRPr="00FB6FC6">
        <w:rPr>
          <w:i/>
          <w:spacing w:val="-2"/>
        </w:rPr>
        <w:t>/</w:t>
      </w:r>
      <w:r w:rsidRPr="00FB6FC6">
        <w:rPr>
          <w:i/>
          <w:spacing w:val="-2"/>
          <w:lang w:val="en-US"/>
        </w:rPr>
        <w:t>Define</w:t>
      </w:r>
      <w:r w:rsidRPr="00FB6FC6">
        <w:rPr>
          <w:i/>
          <w:spacing w:val="-2"/>
        </w:rPr>
        <w:t>)</w:t>
      </w:r>
      <w:r w:rsidRPr="00FB6FC6">
        <w:rPr>
          <w:spacing w:val="-2"/>
        </w:rPr>
        <w:t>: обычный –</w:t>
      </w:r>
      <w:r w:rsidRPr="006D73A5">
        <w:t xml:space="preserve"> 1</w:t>
      </w:r>
      <w:r w:rsidR="00FB6FC6">
        <w:t>4</w:t>
      </w:r>
      <w:r w:rsidRPr="006D73A5">
        <w:t xml:space="preserve"> </w:t>
      </w:r>
      <w:proofErr w:type="spellStart"/>
      <w:r w:rsidRPr="006D73A5">
        <w:t>пт</w:t>
      </w:r>
      <w:proofErr w:type="spellEnd"/>
      <w:r w:rsidRPr="006D73A5">
        <w:t xml:space="preserve">, крупный индекс – </w:t>
      </w:r>
      <w:r w:rsidR="00FB6FC6">
        <w:t>9</w:t>
      </w:r>
      <w:r w:rsidRPr="006D73A5">
        <w:t xml:space="preserve"> </w:t>
      </w:r>
      <w:proofErr w:type="spellStart"/>
      <w:r w:rsidRPr="006D73A5">
        <w:t>пт</w:t>
      </w:r>
      <w:proofErr w:type="spellEnd"/>
      <w:r w:rsidRPr="006D73A5">
        <w:t xml:space="preserve">, мелкий индекс – </w:t>
      </w:r>
      <w:r w:rsidR="00FB6FC6">
        <w:t>7</w:t>
      </w:r>
      <w:r w:rsidRPr="006D73A5">
        <w:t xml:space="preserve"> </w:t>
      </w:r>
      <w:proofErr w:type="spellStart"/>
      <w:r w:rsidRPr="006D73A5">
        <w:t>пт</w:t>
      </w:r>
      <w:proofErr w:type="spellEnd"/>
      <w:r w:rsidRPr="006D73A5">
        <w:t xml:space="preserve">, крупный символ </w:t>
      </w:r>
      <w:r w:rsidRPr="006D73A5">
        <w:rPr>
          <w:position w:val="-10"/>
        </w:rPr>
        <w:object w:dxaOrig="1160" w:dyaOrig="360">
          <v:shape id="_x0000_i1029" type="#_x0000_t75" style="width:58.5pt;height:17.25pt" o:ole="">
            <v:imagedata r:id="rId13" o:title=""/>
          </v:shape>
          <o:OLEObject Type="Embed" ProgID="Equation.DSMT4" ShapeID="_x0000_i1029" DrawAspect="Content" ObjectID="_1735041695" r:id="rId14"/>
        </w:object>
      </w:r>
      <w:r w:rsidRPr="006D73A5">
        <w:t>– 1</w:t>
      </w:r>
      <w:r w:rsidR="00FB6FC6">
        <w:t>8</w:t>
      </w:r>
      <w:r w:rsidRPr="006D73A5">
        <w:t xml:space="preserve"> </w:t>
      </w:r>
      <w:proofErr w:type="spellStart"/>
      <w:r w:rsidRPr="006D73A5">
        <w:t>пт</w:t>
      </w:r>
      <w:proofErr w:type="spellEnd"/>
      <w:r w:rsidRPr="006D73A5">
        <w:t>,  мелкий символ – 1</w:t>
      </w:r>
      <w:r w:rsidR="00FB6FC6">
        <w:t>6</w:t>
      </w:r>
      <w:r w:rsidRPr="006D73A5">
        <w:t xml:space="preserve"> пт.</w:t>
      </w:r>
    </w:p>
    <w:p w:rsidR="00CA7A4E" w:rsidRPr="006D73A5" w:rsidRDefault="00CA7A4E" w:rsidP="00CA7A4E">
      <w:pPr>
        <w:pStyle w:val="a4"/>
        <w:spacing w:after="0"/>
        <w:ind w:left="0" w:firstLine="340"/>
      </w:pPr>
      <w:r w:rsidRPr="006D73A5">
        <w:lastRenderedPageBreak/>
        <w:t xml:space="preserve">11.4. Сложные химические формулы должны быть набраны в специальном химическом редакторе (пакеты </w:t>
      </w:r>
      <w:proofErr w:type="spellStart"/>
      <w:r w:rsidRPr="006D73A5">
        <w:t>ChemOffice</w:t>
      </w:r>
      <w:proofErr w:type="spellEnd"/>
      <w:r w:rsidRPr="006D73A5">
        <w:t xml:space="preserve"> </w:t>
      </w:r>
      <w:proofErr w:type="spellStart"/>
      <w:r w:rsidRPr="006D73A5">
        <w:t>Ultra</w:t>
      </w:r>
      <w:proofErr w:type="spellEnd"/>
      <w:r w:rsidRPr="006D73A5">
        <w:t xml:space="preserve">, </w:t>
      </w:r>
      <w:proofErr w:type="spellStart"/>
      <w:r w:rsidRPr="006D73A5">
        <w:rPr>
          <w:rStyle w:val="a6"/>
          <w:b w:val="0"/>
        </w:rPr>
        <w:t>ChemWindow</w:t>
      </w:r>
      <w:proofErr w:type="spellEnd"/>
      <w:r w:rsidRPr="006D73A5">
        <w:t>).</w:t>
      </w:r>
    </w:p>
    <w:p w:rsidR="00CA7A4E" w:rsidRPr="006D73A5" w:rsidRDefault="00CA7A4E" w:rsidP="00CA7A4E">
      <w:pPr>
        <w:pStyle w:val="a4"/>
        <w:spacing w:after="0"/>
        <w:ind w:left="0" w:firstLine="340"/>
        <w:jc w:val="both"/>
      </w:pPr>
      <w:r w:rsidRPr="006D73A5">
        <w:t xml:space="preserve">11.5. В расшифровке формул, которая начинается словом где, символы и их порядок должны соответствовать символам и их порядку следования в формулах. </w:t>
      </w:r>
    </w:p>
    <w:p w:rsidR="00CA7A4E" w:rsidRPr="006D73A5" w:rsidRDefault="00CA7A4E" w:rsidP="00CA7A4E">
      <w:pPr>
        <w:widowControl w:val="0"/>
        <w:ind w:firstLine="340"/>
        <w:jc w:val="both"/>
        <w:rPr>
          <w:spacing w:val="-6"/>
        </w:rPr>
      </w:pPr>
      <w:r w:rsidRPr="006D73A5">
        <w:rPr>
          <w:spacing w:val="-6"/>
        </w:rPr>
        <w:t>11.6. Математические знаки в формулах, уравнениях следует отбивать от символов, чисел пробелом.</w:t>
      </w:r>
    </w:p>
    <w:p w:rsidR="00CA7A4E" w:rsidRPr="006D73A5" w:rsidRDefault="00CA7A4E" w:rsidP="00CA7A4E">
      <w:pPr>
        <w:widowControl w:val="0"/>
        <w:ind w:firstLine="340"/>
        <w:jc w:val="both"/>
      </w:pPr>
      <w:r w:rsidRPr="006D73A5">
        <w:t xml:space="preserve">11.7. Если длина формулы превышает ширину </w:t>
      </w:r>
      <w:r w:rsidR="006D73A5">
        <w:t>полосы</w:t>
      </w:r>
      <w:r w:rsidRPr="006D73A5">
        <w:t xml:space="preserve"> (</w:t>
      </w:r>
      <w:r w:rsidR="006D73A5">
        <w:t>15</w:t>
      </w:r>
      <w:r w:rsidRPr="006D73A5">
        <w:t xml:space="preserve"> см), то </w:t>
      </w:r>
      <w:r w:rsidR="006D73A5">
        <w:t>ее следует разорвать</w:t>
      </w:r>
      <w:r w:rsidRPr="006D73A5">
        <w:t xml:space="preserve"> на несколько строк </w:t>
      </w:r>
      <w:r w:rsidRPr="006D73A5">
        <w:rPr>
          <w:u w:val="single"/>
        </w:rPr>
        <w:t>в соответствии с правилами переноса математических формул</w:t>
      </w:r>
      <w:r w:rsidRPr="006D73A5">
        <w:t>.</w:t>
      </w:r>
    </w:p>
    <w:p w:rsidR="00CA7A4E" w:rsidRPr="006D73A5" w:rsidRDefault="00CA7A4E" w:rsidP="00CA7A4E">
      <w:pPr>
        <w:pStyle w:val="a4"/>
        <w:spacing w:after="0"/>
        <w:ind w:left="0" w:firstLine="340"/>
      </w:pPr>
      <w:r w:rsidRPr="006D73A5">
        <w:t xml:space="preserve">11.8. Номер формулы выравнивается по правому краю </w:t>
      </w:r>
      <w:r w:rsidR="006D73A5">
        <w:t>полосы</w:t>
      </w:r>
      <w:r w:rsidRPr="006D73A5">
        <w:t>:</w:t>
      </w:r>
    </w:p>
    <w:p w:rsidR="00CA7A4E" w:rsidRPr="006D73A5" w:rsidRDefault="00CA7A4E" w:rsidP="00CA7A4E">
      <w:pPr>
        <w:widowControl w:val="0"/>
        <w:jc w:val="both"/>
      </w:pPr>
      <w:r w:rsidRPr="006D73A5">
        <w:t xml:space="preserve">1) если </w:t>
      </w:r>
      <w:r w:rsidRPr="006D73A5">
        <w:rPr>
          <w:u w:val="single"/>
        </w:rPr>
        <w:t>одна</w:t>
      </w:r>
      <w:r w:rsidRPr="006D73A5">
        <w:t xml:space="preserve"> формула разделена на несколько строк, то номер формулы проставляется </w:t>
      </w:r>
      <w:r w:rsidRPr="006D73A5">
        <w:rPr>
          <w:u w:val="single"/>
        </w:rPr>
        <w:t>напротив</w:t>
      </w:r>
      <w:r w:rsidRPr="006D73A5">
        <w:t xml:space="preserve"> последней строки данной формулы;</w:t>
      </w:r>
    </w:p>
    <w:p w:rsidR="00CA7A4E" w:rsidRPr="006D73A5" w:rsidRDefault="00CA7A4E" w:rsidP="00CA7A4E">
      <w:pPr>
        <w:widowControl w:val="0"/>
        <w:jc w:val="both"/>
      </w:pPr>
      <w:r w:rsidRPr="006D73A5">
        <w:t xml:space="preserve">2) если номер относится к </w:t>
      </w:r>
      <w:r w:rsidRPr="006D73A5">
        <w:rPr>
          <w:u w:val="single"/>
        </w:rPr>
        <w:t>нескольким</w:t>
      </w:r>
      <w:r w:rsidRPr="006D73A5">
        <w:t xml:space="preserve"> формулам одновременно, то он проставляется </w:t>
      </w:r>
      <w:r w:rsidRPr="006D73A5">
        <w:br/>
      </w:r>
      <w:r w:rsidRPr="006D73A5">
        <w:rPr>
          <w:u w:val="single"/>
        </w:rPr>
        <w:t>по центру</w:t>
      </w:r>
      <w:r w:rsidRPr="006D73A5">
        <w:t xml:space="preserve"> всех формул, которые он объединяет.</w:t>
      </w:r>
    </w:p>
    <w:p w:rsidR="00CA7A4E" w:rsidRPr="006D73A5" w:rsidRDefault="00CA7A4E" w:rsidP="00CA7A4E">
      <w:pPr>
        <w:pStyle w:val="a4"/>
        <w:spacing w:after="0"/>
        <w:ind w:left="0" w:firstLine="340"/>
        <w:rPr>
          <w:b/>
          <w:lang w:val="be-BY"/>
        </w:rPr>
      </w:pPr>
    </w:p>
    <w:p w:rsidR="00CA7A4E" w:rsidRPr="006D73A5" w:rsidRDefault="00CA7A4E" w:rsidP="00CA7A4E">
      <w:pPr>
        <w:pStyle w:val="a4"/>
        <w:spacing w:after="0"/>
        <w:ind w:left="0" w:firstLine="340"/>
        <w:rPr>
          <w:b/>
        </w:rPr>
      </w:pPr>
      <w:r w:rsidRPr="006D73A5">
        <w:rPr>
          <w:b/>
        </w:rPr>
        <w:t>12. Литература</w:t>
      </w:r>
    </w:p>
    <w:p w:rsidR="00CA7A4E" w:rsidRPr="006D73A5" w:rsidRDefault="00CA7A4E" w:rsidP="00CA7A4E">
      <w:pPr>
        <w:pStyle w:val="a4"/>
        <w:spacing w:after="0"/>
        <w:ind w:left="0" w:firstLine="340"/>
      </w:pPr>
      <w:r w:rsidRPr="006D73A5">
        <w:t>12.1. Литературу необходимо оформить согласно ГОСТ 7.208-2008.</w:t>
      </w:r>
    </w:p>
    <w:p w:rsidR="00CA7A4E" w:rsidRPr="006D73A5" w:rsidRDefault="00CA7A4E" w:rsidP="00CA7A4E">
      <w:pPr>
        <w:pStyle w:val="a4"/>
        <w:spacing w:after="0"/>
        <w:ind w:left="0" w:firstLine="340"/>
        <w:jc w:val="both"/>
      </w:pPr>
      <w:r w:rsidRPr="006D73A5">
        <w:t xml:space="preserve">12.2. Набирается после основного текста </w:t>
      </w:r>
      <w:r w:rsidR="00563124">
        <w:t>материалов</w:t>
      </w:r>
      <w:r w:rsidRPr="006D73A5">
        <w:t xml:space="preserve"> доклада.</w:t>
      </w:r>
    </w:p>
    <w:p w:rsidR="00CA7A4E" w:rsidRPr="006D73A5" w:rsidRDefault="00CA7A4E" w:rsidP="00CA7A4E">
      <w:pPr>
        <w:pStyle w:val="a4"/>
        <w:spacing w:after="0"/>
        <w:ind w:left="0" w:firstLine="340"/>
        <w:jc w:val="both"/>
      </w:pPr>
      <w:r w:rsidRPr="006D73A5">
        <w:t xml:space="preserve">12.2. Слово </w:t>
      </w:r>
      <w:r w:rsidRPr="006D73A5">
        <w:rPr>
          <w:b/>
        </w:rPr>
        <w:t xml:space="preserve">ЛИТЕРАТУРА </w:t>
      </w:r>
      <w:r w:rsidRPr="006D73A5">
        <w:t>выделяется полужирным начертанием шрифта, выравнивается по центру без абзацного отступа.</w:t>
      </w:r>
      <w:bookmarkStart w:id="0" w:name="_GoBack"/>
      <w:bookmarkEnd w:id="0"/>
    </w:p>
    <w:p w:rsidR="00CA7A4E" w:rsidRPr="006D73A5" w:rsidRDefault="00CA7A4E" w:rsidP="00CA7A4E">
      <w:pPr>
        <w:pStyle w:val="a4"/>
        <w:spacing w:after="0"/>
        <w:ind w:left="0" w:firstLine="340"/>
        <w:jc w:val="both"/>
      </w:pPr>
      <w:r w:rsidRPr="006D73A5">
        <w:t xml:space="preserve">12.3. В тексте </w:t>
      </w:r>
      <w:r w:rsidR="00563124">
        <w:t>материалов</w:t>
      </w:r>
      <w:r w:rsidRPr="006D73A5">
        <w:t xml:space="preserve"> доклада должны быть указаны ссылки (в квадратных </w:t>
      </w:r>
      <w:proofErr w:type="gramStart"/>
      <w:r w:rsidRPr="006D73A5">
        <w:t>[ ]</w:t>
      </w:r>
      <w:proofErr w:type="gramEnd"/>
      <w:r w:rsidRPr="006D73A5">
        <w:t xml:space="preserve"> скобках) на все литературные источники. В списке литературы источники нумеруются и приводятся в порядке их упоминания в тексте. </w:t>
      </w:r>
    </w:p>
    <w:p w:rsidR="00CA7A4E" w:rsidRPr="006D73A5" w:rsidRDefault="00CA7A4E" w:rsidP="00CA7A4E">
      <w:pPr>
        <w:pStyle w:val="a4"/>
        <w:spacing w:after="0"/>
        <w:ind w:left="0" w:firstLine="340"/>
        <w:jc w:val="both"/>
      </w:pPr>
      <w:r w:rsidRPr="006D73A5">
        <w:rPr>
          <w:highlight w:val="yellow"/>
        </w:rPr>
        <w:t>12.4. Каждый источник располагается с новой строки с абзацн</w:t>
      </w:r>
      <w:r w:rsidR="007155E5">
        <w:rPr>
          <w:highlight w:val="yellow"/>
        </w:rPr>
        <w:t>ым</w:t>
      </w:r>
      <w:r w:rsidRPr="006D73A5">
        <w:rPr>
          <w:highlight w:val="yellow"/>
        </w:rPr>
        <w:t xml:space="preserve"> отступ</w:t>
      </w:r>
      <w:r w:rsidR="007155E5">
        <w:rPr>
          <w:highlight w:val="yellow"/>
        </w:rPr>
        <w:t>ом</w:t>
      </w:r>
      <w:r w:rsidRPr="006D73A5">
        <w:rPr>
          <w:highlight w:val="yellow"/>
        </w:rPr>
        <w:t xml:space="preserve"> 1,25 см.</w:t>
      </w:r>
    </w:p>
    <w:p w:rsidR="00CA7A4E" w:rsidRPr="006D73A5" w:rsidRDefault="00CA7A4E" w:rsidP="00CA7A4E">
      <w:pPr>
        <w:pStyle w:val="a4"/>
        <w:spacing w:after="0"/>
        <w:ind w:left="0" w:firstLine="340"/>
        <w:jc w:val="both"/>
      </w:pPr>
    </w:p>
    <w:p w:rsidR="00CA7A4E" w:rsidRPr="00E84FB9" w:rsidRDefault="00413103" w:rsidP="00E84FB9">
      <w:pPr>
        <w:pStyle w:val="a4"/>
        <w:spacing w:after="0"/>
        <w:ind w:left="0" w:firstLine="3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Объем материалов – 3-4 страницы</w:t>
      </w:r>
    </w:p>
    <w:p w:rsidR="00676507" w:rsidRPr="00E84FB9" w:rsidRDefault="00676507">
      <w:pPr>
        <w:rPr>
          <w:b/>
          <w:sz w:val="32"/>
          <w:szCs w:val="32"/>
        </w:rPr>
      </w:pPr>
    </w:p>
    <w:sectPr w:rsidR="00676507" w:rsidRPr="00E84FB9" w:rsidSect="006D73A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A4E"/>
    <w:rsid w:val="00195F48"/>
    <w:rsid w:val="00413103"/>
    <w:rsid w:val="004824F2"/>
    <w:rsid w:val="00563124"/>
    <w:rsid w:val="005E7944"/>
    <w:rsid w:val="00676507"/>
    <w:rsid w:val="006A5DE7"/>
    <w:rsid w:val="006D73A5"/>
    <w:rsid w:val="007155E5"/>
    <w:rsid w:val="009159E8"/>
    <w:rsid w:val="00A278F2"/>
    <w:rsid w:val="00B81E99"/>
    <w:rsid w:val="00C6168A"/>
    <w:rsid w:val="00CA7A4E"/>
    <w:rsid w:val="00E84FB9"/>
    <w:rsid w:val="00EA69D3"/>
    <w:rsid w:val="00EE45DA"/>
    <w:rsid w:val="00F95381"/>
    <w:rsid w:val="00FB6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6B3A59-DC03-4790-820C-E56CD7A0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538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9538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9538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53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953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9538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F95381"/>
    <w:pPr>
      <w:spacing w:after="0" w:line="240" w:lineRule="auto"/>
    </w:pPr>
  </w:style>
  <w:style w:type="paragraph" w:styleId="31">
    <w:name w:val="Body Text Indent 3"/>
    <w:basedOn w:val="a"/>
    <w:link w:val="32"/>
    <w:rsid w:val="00CA7A4E"/>
    <w:pPr>
      <w:ind w:firstLine="567"/>
      <w:jc w:val="both"/>
    </w:pPr>
    <w:rPr>
      <w:spacing w:val="4"/>
      <w:sz w:val="26"/>
      <w:szCs w:val="20"/>
    </w:rPr>
  </w:style>
  <w:style w:type="character" w:customStyle="1" w:styleId="32">
    <w:name w:val="Основной текст с отступом 3 Знак"/>
    <w:basedOn w:val="a0"/>
    <w:link w:val="31"/>
    <w:rsid w:val="00CA7A4E"/>
    <w:rPr>
      <w:rFonts w:ascii="Times New Roman" w:eastAsia="Times New Roman" w:hAnsi="Times New Roman" w:cs="Times New Roman"/>
      <w:spacing w:val="4"/>
      <w:sz w:val="26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A7A4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7A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CA7A4E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CA7A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CA7A4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A7A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7A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5" Type="http://schemas.openxmlformats.org/officeDocument/2006/relationships/image" Target="media/image2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Admin</cp:lastModifiedBy>
  <cp:revision>2</cp:revision>
  <dcterms:created xsi:type="dcterms:W3CDTF">2023-01-12T12:15:00Z</dcterms:created>
  <dcterms:modified xsi:type="dcterms:W3CDTF">2023-01-12T12:15:00Z</dcterms:modified>
</cp:coreProperties>
</file>